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News and Commentary</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Agence</w:t>
      </w:r>
      <w:proofErr w:type="spellEnd"/>
      <w:r>
        <w:rPr>
          <w:rFonts w:ascii="Arial" w:hAnsi="Arial" w:cs="Arial"/>
          <w:sz w:val="20"/>
          <w:szCs w:val="20"/>
        </w:rPr>
        <w:t xml:space="preserve"> France-</w:t>
      </w:r>
      <w:proofErr w:type="spellStart"/>
      <w:r>
        <w:rPr>
          <w:rFonts w:ascii="Arial" w:hAnsi="Arial" w:cs="Arial"/>
          <w:sz w:val="20"/>
          <w:szCs w:val="20"/>
        </w:rPr>
        <w:t>Presse</w:t>
      </w:r>
      <w:proofErr w:type="spellEnd"/>
      <w:r>
        <w:rPr>
          <w:rFonts w:ascii="Arial" w:hAnsi="Arial" w:cs="Arial"/>
          <w:sz w:val="20"/>
          <w:szCs w:val="20"/>
        </w:rPr>
        <w:t xml:space="preserve">, The Agora National, Before It's News: People powered news, Blacklisted News, Breaking All The Rules, Corbett Report, Coup Media: Open Source News, Newsy: Video News, </w:t>
      </w:r>
      <w:proofErr w:type="spellStart"/>
      <w:r>
        <w:rPr>
          <w:rFonts w:ascii="Arial" w:hAnsi="Arial" w:cs="Arial"/>
          <w:sz w:val="20"/>
          <w:szCs w:val="20"/>
        </w:rPr>
        <w:t>Buzzflash</w:t>
      </w:r>
      <w:proofErr w:type="spellEnd"/>
      <w:r>
        <w:rPr>
          <w:rFonts w:ascii="Arial" w:hAnsi="Arial" w:cs="Arial"/>
          <w:sz w:val="20"/>
          <w:szCs w:val="20"/>
        </w:rPr>
        <w:t xml:space="preserve">, </w:t>
      </w:r>
      <w:proofErr w:type="spellStart"/>
      <w:r>
        <w:rPr>
          <w:rFonts w:ascii="Arial" w:hAnsi="Arial" w:cs="Arial"/>
          <w:sz w:val="20"/>
          <w:szCs w:val="20"/>
        </w:rPr>
        <w:t>Cryptogon</w:t>
      </w:r>
      <w:proofErr w:type="spellEnd"/>
      <w:r>
        <w:rPr>
          <w:rFonts w:ascii="Arial" w:hAnsi="Arial" w:cs="Arial"/>
          <w:sz w:val="20"/>
          <w:szCs w:val="20"/>
        </w:rPr>
        <w:t xml:space="preserve">, Deadline Live, Democracy Now, Drudge Report, Information Clearing House, Information Revolution, </w:t>
      </w:r>
      <w:proofErr w:type="spellStart"/>
      <w:r>
        <w:rPr>
          <w:rFonts w:ascii="Arial" w:hAnsi="Arial" w:cs="Arial"/>
          <w:sz w:val="20"/>
          <w:szCs w:val="20"/>
        </w:rPr>
        <w:t>Infowars</w:t>
      </w:r>
      <w:proofErr w:type="spellEnd"/>
      <w:r>
        <w:rPr>
          <w:rFonts w:ascii="Arial" w:hAnsi="Arial" w:cs="Arial"/>
          <w:sz w:val="20"/>
          <w:szCs w:val="20"/>
        </w:rPr>
        <w:t xml:space="preserve">, Lew Rockwell, Media Monarchy News/Radio, One World Scam, </w:t>
      </w:r>
      <w:proofErr w:type="spellStart"/>
      <w:r>
        <w:rPr>
          <w:rFonts w:ascii="Arial" w:hAnsi="Arial" w:cs="Arial"/>
          <w:sz w:val="20"/>
          <w:szCs w:val="20"/>
        </w:rPr>
        <w:t>PressTV</w:t>
      </w:r>
      <w:proofErr w:type="spellEnd"/>
      <w:r>
        <w:rPr>
          <w:rFonts w:ascii="Arial" w:hAnsi="Arial" w:cs="Arial"/>
          <w:sz w:val="20"/>
          <w:szCs w:val="20"/>
        </w:rPr>
        <w:t xml:space="preserve">, Prison Planet, Revolution News, Salon, The Intel Hub, The Nation, The Sovereign Independent, The Sovereign Times, </w:t>
      </w:r>
      <w:proofErr w:type="spellStart"/>
      <w:r>
        <w:rPr>
          <w:rFonts w:ascii="Arial" w:hAnsi="Arial" w:cs="Arial"/>
          <w:sz w:val="20"/>
          <w:szCs w:val="20"/>
        </w:rPr>
        <w:t>TruthOut</w:t>
      </w:r>
      <w:proofErr w:type="spellEnd"/>
      <w:r>
        <w:rPr>
          <w:rFonts w:ascii="Arial" w:hAnsi="Arial" w:cs="Arial"/>
          <w:sz w:val="20"/>
          <w:szCs w:val="20"/>
        </w:rPr>
        <w:t>, Truth is Treason, U.S.W.G.O</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Economy, Finance, Business</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Bloomberg, Bob Chapman: The International Forecaster, Business Insider, Daily Bell, Dollar Collapse, Dollar Vigilante, Economic Policy Journal, EW Trends and Charts, Financial Armageddon: Michael </w:t>
      </w:r>
      <w:proofErr w:type="spellStart"/>
      <w:r>
        <w:rPr>
          <w:rFonts w:ascii="Arial" w:hAnsi="Arial" w:cs="Arial"/>
          <w:sz w:val="20"/>
          <w:szCs w:val="20"/>
        </w:rPr>
        <w:t>Panzner</w:t>
      </w:r>
      <w:proofErr w:type="spellEnd"/>
      <w:r>
        <w:rPr>
          <w:rFonts w:ascii="Arial" w:hAnsi="Arial" w:cs="Arial"/>
          <w:sz w:val="20"/>
          <w:szCs w:val="20"/>
        </w:rPr>
        <w:t xml:space="preserve">, Free Trade Doesn't Work, Gerald </w:t>
      </w:r>
      <w:proofErr w:type="spellStart"/>
      <w:r>
        <w:rPr>
          <w:rFonts w:ascii="Arial" w:hAnsi="Arial" w:cs="Arial"/>
          <w:sz w:val="20"/>
          <w:szCs w:val="20"/>
        </w:rPr>
        <w:t>Celente</w:t>
      </w:r>
      <w:proofErr w:type="spellEnd"/>
      <w:r>
        <w:rPr>
          <w:rFonts w:ascii="Arial" w:hAnsi="Arial" w:cs="Arial"/>
          <w:sz w:val="20"/>
          <w:szCs w:val="20"/>
        </w:rPr>
        <w:t xml:space="preserve">: Trends Research Institute, Gold Price, </w:t>
      </w:r>
      <w:proofErr w:type="spellStart"/>
      <w:r>
        <w:rPr>
          <w:rFonts w:ascii="Arial" w:hAnsi="Arial" w:cs="Arial"/>
          <w:sz w:val="20"/>
          <w:szCs w:val="20"/>
        </w:rPr>
        <w:t>Kitco</w:t>
      </w:r>
      <w:proofErr w:type="spellEnd"/>
      <w:r>
        <w:rPr>
          <w:rFonts w:ascii="Arial" w:hAnsi="Arial" w:cs="Arial"/>
          <w:sz w:val="20"/>
          <w:szCs w:val="20"/>
        </w:rPr>
        <w:t>, Manfred Max-</w:t>
      </w:r>
      <w:proofErr w:type="spellStart"/>
      <w:r>
        <w:rPr>
          <w:rFonts w:ascii="Arial" w:hAnsi="Arial" w:cs="Arial"/>
          <w:sz w:val="20"/>
          <w:szCs w:val="20"/>
        </w:rPr>
        <w:t>Neef</w:t>
      </w:r>
      <w:proofErr w:type="spellEnd"/>
      <w:r>
        <w:rPr>
          <w:rFonts w:ascii="Arial" w:hAnsi="Arial" w:cs="Arial"/>
          <w:sz w:val="20"/>
          <w:szCs w:val="20"/>
        </w:rPr>
        <w:t xml:space="preserve">: Economy to Serve the People, Market Skeptics, Max Keiser, National Inflation Association, Peter Schiff: </w:t>
      </w:r>
      <w:proofErr w:type="spellStart"/>
      <w:r>
        <w:rPr>
          <w:rFonts w:ascii="Arial" w:hAnsi="Arial" w:cs="Arial"/>
          <w:sz w:val="20"/>
          <w:szCs w:val="20"/>
        </w:rPr>
        <w:t>Europac</w:t>
      </w:r>
      <w:proofErr w:type="spellEnd"/>
      <w:r>
        <w:rPr>
          <w:rFonts w:ascii="Arial" w:hAnsi="Arial" w:cs="Arial"/>
          <w:sz w:val="20"/>
          <w:szCs w:val="20"/>
        </w:rPr>
        <w:t xml:space="preserve"> Capital, The Daily Crux, The Economic Collapse Blog, The Market Oracle, Urban Survival, Wide Awake News, Zero Hedge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Activism: Political</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Case About Bird Flu -- Jane </w:t>
      </w:r>
      <w:proofErr w:type="spellStart"/>
      <w:r>
        <w:rPr>
          <w:rFonts w:ascii="Arial" w:hAnsi="Arial" w:cs="Arial"/>
          <w:sz w:val="20"/>
          <w:szCs w:val="20"/>
        </w:rPr>
        <w:t>Burgermeister</w:t>
      </w:r>
      <w:proofErr w:type="spellEnd"/>
      <w:r>
        <w:rPr>
          <w:rFonts w:ascii="Arial" w:hAnsi="Arial" w:cs="Arial"/>
          <w:sz w:val="20"/>
          <w:szCs w:val="20"/>
        </w:rPr>
        <w:t xml:space="preserve">, </w:t>
      </w:r>
      <w:proofErr w:type="spellStart"/>
      <w:r>
        <w:rPr>
          <w:rFonts w:ascii="Arial" w:hAnsi="Arial" w:cs="Arial"/>
          <w:sz w:val="20"/>
          <w:szCs w:val="20"/>
        </w:rPr>
        <w:t>Adask's</w:t>
      </w:r>
      <w:proofErr w:type="spellEnd"/>
      <w:r>
        <w:rPr>
          <w:rFonts w:ascii="Arial" w:hAnsi="Arial" w:cs="Arial"/>
          <w:sz w:val="20"/>
          <w:szCs w:val="20"/>
        </w:rPr>
        <w:t xml:space="preserve"> Law, Monetary Revolution - David </w:t>
      </w:r>
      <w:proofErr w:type="spellStart"/>
      <w:r>
        <w:rPr>
          <w:rFonts w:ascii="Arial" w:hAnsi="Arial" w:cs="Arial"/>
          <w:sz w:val="20"/>
          <w:szCs w:val="20"/>
        </w:rPr>
        <w:t>Redick</w:t>
      </w:r>
      <w:proofErr w:type="spellEnd"/>
      <w:r>
        <w:rPr>
          <w:rFonts w:ascii="Arial" w:hAnsi="Arial" w:cs="Arial"/>
          <w:sz w:val="20"/>
          <w:szCs w:val="20"/>
        </w:rPr>
        <w:t xml:space="preserve">, </w:t>
      </w:r>
      <w:proofErr w:type="spellStart"/>
      <w:r>
        <w:rPr>
          <w:rFonts w:ascii="Arial" w:hAnsi="Arial" w:cs="Arial"/>
          <w:sz w:val="20"/>
          <w:szCs w:val="20"/>
        </w:rPr>
        <w:t>CounterFire</w:t>
      </w:r>
      <w:proofErr w:type="spellEnd"/>
      <w:r>
        <w:rPr>
          <w:rFonts w:ascii="Arial" w:hAnsi="Arial" w:cs="Arial"/>
          <w:sz w:val="20"/>
          <w:szCs w:val="20"/>
        </w:rPr>
        <w:t xml:space="preserve">, Stop The Vaccinations, Just Say Now - End Marijuana Prohibition, Democrats Against Agenda 21, Ellen Brown: Public Banking, Change.org - Petitions, blog, and news, Project Gulf Impact, Morph City, Dirty Cajuns: See the REAL Gulf story, Florida Oil Spill Law, Appleseed Project, The Resistance: Mark Dice, Sponsor a Patriot: Gary </w:t>
      </w:r>
      <w:proofErr w:type="spellStart"/>
      <w:r>
        <w:rPr>
          <w:rFonts w:ascii="Arial" w:hAnsi="Arial" w:cs="Arial"/>
          <w:sz w:val="20"/>
          <w:szCs w:val="20"/>
        </w:rPr>
        <w:t>Franchi</w:t>
      </w:r>
      <w:proofErr w:type="spellEnd"/>
      <w:r>
        <w:rPr>
          <w:rFonts w:ascii="Arial" w:hAnsi="Arial" w:cs="Arial"/>
          <w:sz w:val="20"/>
          <w:szCs w:val="20"/>
        </w:rPr>
        <w:t xml:space="preserve">, Freedom Force: G. Edward Griffin, Petition Site: Start Free Petitions, PINAC: Carlos Miller, NORML: Marijuana Law Reform, Freedom Advocates, Press For Truth, Charlie </w:t>
      </w:r>
      <w:proofErr w:type="spellStart"/>
      <w:r>
        <w:rPr>
          <w:rFonts w:ascii="Arial" w:hAnsi="Arial" w:cs="Arial"/>
          <w:sz w:val="20"/>
          <w:szCs w:val="20"/>
        </w:rPr>
        <w:t>Veitch</w:t>
      </w:r>
      <w:proofErr w:type="spellEnd"/>
      <w:r>
        <w:rPr>
          <w:rFonts w:ascii="Arial" w:hAnsi="Arial" w:cs="Arial"/>
          <w:sz w:val="20"/>
          <w:szCs w:val="20"/>
        </w:rPr>
        <w:t xml:space="preserve">: The Love Police, </w:t>
      </w:r>
      <w:proofErr w:type="spellStart"/>
      <w:r>
        <w:rPr>
          <w:rFonts w:ascii="Arial" w:hAnsi="Arial" w:cs="Arial"/>
          <w:sz w:val="20"/>
          <w:szCs w:val="20"/>
        </w:rPr>
        <w:t>AntiWar</w:t>
      </w:r>
      <w:proofErr w:type="spellEnd"/>
      <w:r>
        <w:rPr>
          <w:rFonts w:ascii="Arial" w:hAnsi="Arial" w:cs="Arial"/>
          <w:sz w:val="20"/>
          <w:szCs w:val="20"/>
        </w:rPr>
        <w:t xml:space="preserve">: Non-Partisan Organization for Peace, We Are Change, Lawful Rebellion, </w:t>
      </w:r>
      <w:proofErr w:type="spellStart"/>
      <w:r>
        <w:rPr>
          <w:rFonts w:ascii="Arial" w:hAnsi="Arial" w:cs="Arial"/>
          <w:sz w:val="20"/>
          <w:szCs w:val="20"/>
        </w:rPr>
        <w:t>CheckpointUSA</w:t>
      </w:r>
      <w:proofErr w:type="spellEnd"/>
      <w:r>
        <w:rPr>
          <w:rFonts w:ascii="Arial" w:hAnsi="Arial" w:cs="Arial"/>
          <w:sz w:val="20"/>
          <w:szCs w:val="20"/>
        </w:rPr>
        <w:t xml:space="preserve">, Bank of North Dakota: Sovereign State Bank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Activism: Agriculture, Environment, Social</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Coalition Against Geo-Engineering, Food Freedom Blog, Just for the love of it: The Moneyless Man, Farm and Ranch Freedom Alliance, </w:t>
      </w:r>
      <w:proofErr w:type="spellStart"/>
      <w:r>
        <w:rPr>
          <w:rFonts w:ascii="Arial" w:hAnsi="Arial" w:cs="Arial"/>
          <w:sz w:val="20"/>
          <w:szCs w:val="20"/>
        </w:rPr>
        <w:t>FarmWars</w:t>
      </w:r>
      <w:proofErr w:type="spellEnd"/>
      <w:r>
        <w:rPr>
          <w:rFonts w:ascii="Arial" w:hAnsi="Arial" w:cs="Arial"/>
          <w:sz w:val="20"/>
          <w:szCs w:val="20"/>
        </w:rPr>
        <w:t xml:space="preserve">, Non-GMO Project, Funds 4 </w:t>
      </w:r>
      <w:proofErr w:type="spellStart"/>
      <w:r>
        <w:rPr>
          <w:rFonts w:ascii="Arial" w:hAnsi="Arial" w:cs="Arial"/>
          <w:sz w:val="20"/>
          <w:szCs w:val="20"/>
        </w:rPr>
        <w:t>Spina</w:t>
      </w:r>
      <w:proofErr w:type="spellEnd"/>
      <w:r>
        <w:rPr>
          <w:rFonts w:ascii="Arial" w:hAnsi="Arial" w:cs="Arial"/>
          <w:sz w:val="20"/>
          <w:szCs w:val="20"/>
        </w:rPr>
        <w:t xml:space="preserve"> Bifida, Institute For Responsible Technology, </w:t>
      </w:r>
      <w:proofErr w:type="spellStart"/>
      <w:r>
        <w:rPr>
          <w:rFonts w:ascii="Arial" w:hAnsi="Arial" w:cs="Arial"/>
          <w:sz w:val="20"/>
          <w:szCs w:val="20"/>
        </w:rPr>
        <w:t>Polyface</w:t>
      </w:r>
      <w:proofErr w:type="spellEnd"/>
      <w:r>
        <w:rPr>
          <w:rFonts w:ascii="Arial" w:hAnsi="Arial" w:cs="Arial"/>
          <w:sz w:val="20"/>
          <w:szCs w:val="20"/>
        </w:rPr>
        <w:t xml:space="preserve"> Farms - Joel </w:t>
      </w:r>
      <w:proofErr w:type="spellStart"/>
      <w:r>
        <w:rPr>
          <w:rFonts w:ascii="Arial" w:hAnsi="Arial" w:cs="Arial"/>
          <w:sz w:val="20"/>
          <w:szCs w:val="20"/>
        </w:rPr>
        <w:t>Salatin</w:t>
      </w:r>
      <w:proofErr w:type="spellEnd"/>
      <w:r>
        <w:rPr>
          <w:rFonts w:ascii="Arial" w:hAnsi="Arial" w:cs="Arial"/>
          <w:sz w:val="20"/>
          <w:szCs w:val="20"/>
        </w:rPr>
        <w:t xml:space="preserve">, The Cloud Foundation, The Animal Rescue Site, Animal Rights, Justice for Dunkin, Action Network, Judicial Watch, Institute for </w:t>
      </w:r>
      <w:proofErr w:type="spellStart"/>
      <w:r>
        <w:rPr>
          <w:rFonts w:ascii="Arial" w:hAnsi="Arial" w:cs="Arial"/>
          <w:sz w:val="20"/>
          <w:szCs w:val="20"/>
        </w:rPr>
        <w:t>Justicem</w:t>
      </w:r>
      <w:proofErr w:type="spellEnd"/>
      <w:r>
        <w:rPr>
          <w:rFonts w:ascii="Arial" w:hAnsi="Arial" w:cs="Arial"/>
          <w:sz w:val="20"/>
          <w:szCs w:val="20"/>
        </w:rPr>
        <w:t xml:space="preserve">, Stop the Spraying: </w:t>
      </w:r>
      <w:proofErr w:type="spellStart"/>
      <w:r>
        <w:rPr>
          <w:rFonts w:ascii="Arial" w:hAnsi="Arial" w:cs="Arial"/>
          <w:sz w:val="20"/>
          <w:szCs w:val="20"/>
        </w:rPr>
        <w:t>Corexit</w:t>
      </w:r>
      <w:proofErr w:type="spellEnd"/>
      <w:r>
        <w:rPr>
          <w:rFonts w:ascii="Arial" w:hAnsi="Arial" w:cs="Arial"/>
          <w:sz w:val="20"/>
          <w:szCs w:val="20"/>
        </w:rPr>
        <w:t xml:space="preserve"> in the Gulf, </w:t>
      </w:r>
      <w:proofErr w:type="spellStart"/>
      <w:r>
        <w:rPr>
          <w:rFonts w:ascii="Arial" w:hAnsi="Arial" w:cs="Arial"/>
          <w:sz w:val="20"/>
          <w:szCs w:val="20"/>
        </w:rPr>
        <w:t>Damhead</w:t>
      </w:r>
      <w:proofErr w:type="spellEnd"/>
      <w:r>
        <w:rPr>
          <w:rFonts w:ascii="Arial" w:hAnsi="Arial" w:cs="Arial"/>
          <w:sz w:val="20"/>
          <w:szCs w:val="20"/>
        </w:rPr>
        <w:t xml:space="preserve"> Organic Farm, Gillie's Coney Island Restaurant -- Currency Competition</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Investigative Journalism</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Alexander Higgins: Fukushima Coverage, </w:t>
      </w:r>
      <w:proofErr w:type="spellStart"/>
      <w:r>
        <w:rPr>
          <w:rFonts w:ascii="Arial" w:hAnsi="Arial" w:cs="Arial"/>
          <w:sz w:val="20"/>
          <w:szCs w:val="20"/>
        </w:rPr>
        <w:t>Cryptome</w:t>
      </w:r>
      <w:proofErr w:type="spellEnd"/>
      <w:r>
        <w:rPr>
          <w:rFonts w:ascii="Arial" w:hAnsi="Arial" w:cs="Arial"/>
          <w:sz w:val="20"/>
          <w:szCs w:val="20"/>
        </w:rPr>
        <w:t>: Primary Source Documents,</w:t>
      </w: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Daniel </w:t>
      </w:r>
      <w:proofErr w:type="spellStart"/>
      <w:r>
        <w:rPr>
          <w:rFonts w:ascii="Arial" w:hAnsi="Arial" w:cs="Arial"/>
          <w:sz w:val="20"/>
          <w:szCs w:val="20"/>
        </w:rPr>
        <w:t>Estulin</w:t>
      </w:r>
      <w:proofErr w:type="spellEnd"/>
      <w:r>
        <w:rPr>
          <w:rFonts w:ascii="Arial" w:hAnsi="Arial" w:cs="Arial"/>
          <w:sz w:val="20"/>
          <w:szCs w:val="20"/>
        </w:rPr>
        <w:t xml:space="preserve">: </w:t>
      </w:r>
      <w:proofErr w:type="spellStart"/>
      <w:r>
        <w:rPr>
          <w:rFonts w:ascii="Arial" w:hAnsi="Arial" w:cs="Arial"/>
          <w:sz w:val="20"/>
          <w:szCs w:val="20"/>
        </w:rPr>
        <w:t>Bilderberg</w:t>
      </w:r>
      <w:proofErr w:type="spellEnd"/>
      <w:r>
        <w:rPr>
          <w:rFonts w:ascii="Arial" w:hAnsi="Arial" w:cs="Arial"/>
          <w:sz w:val="20"/>
          <w:szCs w:val="20"/>
        </w:rPr>
        <w:t xml:space="preserve"> Group, Dr. Paul Craig Roberts: Corruption, Dr. Stanley </w:t>
      </w:r>
      <w:proofErr w:type="spellStart"/>
      <w:r>
        <w:rPr>
          <w:rFonts w:ascii="Arial" w:hAnsi="Arial" w:cs="Arial"/>
          <w:sz w:val="20"/>
          <w:szCs w:val="20"/>
        </w:rPr>
        <w:t>Montieth</w:t>
      </w:r>
      <w:proofErr w:type="spellEnd"/>
      <w:r>
        <w:rPr>
          <w:rFonts w:ascii="Arial" w:hAnsi="Arial" w:cs="Arial"/>
          <w:sz w:val="20"/>
          <w:szCs w:val="20"/>
        </w:rPr>
        <w:t xml:space="preserve">: Medical Establishment, Global Research: Globalization, Greg </w:t>
      </w:r>
      <w:proofErr w:type="spellStart"/>
      <w:r>
        <w:rPr>
          <w:rFonts w:ascii="Arial" w:hAnsi="Arial" w:cs="Arial"/>
          <w:sz w:val="20"/>
          <w:szCs w:val="20"/>
        </w:rPr>
        <w:t>Palast</w:t>
      </w:r>
      <w:proofErr w:type="spellEnd"/>
      <w:r>
        <w:rPr>
          <w:rFonts w:ascii="Arial" w:hAnsi="Arial" w:cs="Arial"/>
          <w:sz w:val="20"/>
          <w:szCs w:val="20"/>
        </w:rPr>
        <w:t xml:space="preserve">: Journalism and Film, McClatchy News, Mother Jones: Smart, Fearless Journalism, Open Secrets: Follow </w:t>
      </w:r>
      <w:proofErr w:type="gramStart"/>
      <w:r>
        <w:rPr>
          <w:rFonts w:ascii="Arial" w:hAnsi="Arial" w:cs="Arial"/>
          <w:sz w:val="20"/>
          <w:szCs w:val="20"/>
        </w:rPr>
        <w:t>The</w:t>
      </w:r>
      <w:proofErr w:type="gramEnd"/>
      <w:r>
        <w:rPr>
          <w:rFonts w:ascii="Arial" w:hAnsi="Arial" w:cs="Arial"/>
          <w:sz w:val="20"/>
          <w:szCs w:val="20"/>
        </w:rPr>
        <w:t xml:space="preserve"> Money, Shadow Stats, The Raw Story: investigative News, USA Watchdog: Greg Hunter, Webster </w:t>
      </w:r>
      <w:proofErr w:type="spellStart"/>
      <w:r>
        <w:rPr>
          <w:rFonts w:ascii="Arial" w:hAnsi="Arial" w:cs="Arial"/>
          <w:sz w:val="20"/>
          <w:szCs w:val="20"/>
        </w:rPr>
        <w:t>Tarpley</w:t>
      </w:r>
      <w:proofErr w:type="spellEnd"/>
      <w:r>
        <w:rPr>
          <w:rFonts w:ascii="Arial" w:hAnsi="Arial" w:cs="Arial"/>
          <w:sz w:val="20"/>
          <w:szCs w:val="20"/>
        </w:rPr>
        <w:t xml:space="preserve">: Governments and History, </w:t>
      </w:r>
      <w:proofErr w:type="spellStart"/>
      <w:r>
        <w:rPr>
          <w:rFonts w:ascii="Arial" w:hAnsi="Arial" w:cs="Arial"/>
          <w:sz w:val="20"/>
          <w:szCs w:val="20"/>
        </w:rPr>
        <w:t>Wikileaks</w:t>
      </w:r>
      <w:proofErr w:type="spellEnd"/>
      <w:r>
        <w:rPr>
          <w:rFonts w:ascii="Arial" w:hAnsi="Arial" w:cs="Arial"/>
          <w:sz w:val="20"/>
          <w:szCs w:val="20"/>
        </w:rPr>
        <w:t>: Leaked Documents and Videos</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Health &amp; Survival News</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Codex </w:t>
      </w:r>
      <w:proofErr w:type="spellStart"/>
      <w:r>
        <w:rPr>
          <w:rFonts w:ascii="Arial" w:hAnsi="Arial" w:cs="Arial"/>
          <w:sz w:val="20"/>
          <w:szCs w:val="20"/>
        </w:rPr>
        <w:t>Alimentarius</w:t>
      </w:r>
      <w:proofErr w:type="spellEnd"/>
      <w:r>
        <w:rPr>
          <w:rFonts w:ascii="Arial" w:hAnsi="Arial" w:cs="Arial"/>
          <w:sz w:val="20"/>
          <w:szCs w:val="20"/>
        </w:rPr>
        <w:t xml:space="preserve">: The End of Health Freedom, Cliff </w:t>
      </w:r>
      <w:proofErr w:type="spellStart"/>
      <w:r>
        <w:rPr>
          <w:rFonts w:ascii="Arial" w:hAnsi="Arial" w:cs="Arial"/>
          <w:sz w:val="20"/>
          <w:szCs w:val="20"/>
        </w:rPr>
        <w:t>Carnicom</w:t>
      </w:r>
      <w:proofErr w:type="spellEnd"/>
      <w:r>
        <w:rPr>
          <w:rFonts w:ascii="Arial" w:hAnsi="Arial" w:cs="Arial"/>
          <w:sz w:val="20"/>
          <w:szCs w:val="20"/>
        </w:rPr>
        <w:t xml:space="preserve">: Aerosol Crimes, Dr. </w:t>
      </w:r>
      <w:r>
        <w:rPr>
          <w:rFonts w:ascii="Arial" w:hAnsi="Arial" w:cs="Arial"/>
          <w:sz w:val="20"/>
          <w:szCs w:val="20"/>
        </w:rPr>
        <w:lastRenderedPageBreak/>
        <w:t xml:space="preserve">Andrew Wakefield, Dr. </w:t>
      </w:r>
      <w:proofErr w:type="spellStart"/>
      <w:r>
        <w:rPr>
          <w:rFonts w:ascii="Arial" w:hAnsi="Arial" w:cs="Arial"/>
          <w:sz w:val="20"/>
          <w:szCs w:val="20"/>
        </w:rPr>
        <w:t>Mercola</w:t>
      </w:r>
      <w:proofErr w:type="spellEnd"/>
      <w:r>
        <w:rPr>
          <w:rFonts w:ascii="Arial" w:hAnsi="Arial" w:cs="Arial"/>
          <w:sz w:val="20"/>
          <w:szCs w:val="20"/>
        </w:rPr>
        <w:t xml:space="preserve">, Dr. Russell Blaylock, </w:t>
      </w:r>
      <w:proofErr w:type="spellStart"/>
      <w:r>
        <w:rPr>
          <w:rFonts w:ascii="Arial" w:hAnsi="Arial" w:cs="Arial"/>
          <w:sz w:val="20"/>
          <w:szCs w:val="20"/>
        </w:rPr>
        <w:t>EarthSave</w:t>
      </w:r>
      <w:proofErr w:type="spellEnd"/>
      <w:r>
        <w:rPr>
          <w:rFonts w:ascii="Arial" w:hAnsi="Arial" w:cs="Arial"/>
          <w:sz w:val="20"/>
          <w:szCs w:val="20"/>
        </w:rPr>
        <w:t xml:space="preserve"> International, Electronic Cigarette, Food World Order (Media Monarchy), Gene Watch, Health Freedom USA, Life After The Oil Crash, Millennium Ark, Modern Survival Online, Natural News: Mike Adams, One Radio Network, Physicians for Human Rights, Steve Quayle, Survival Tips: The Survivalist Blog, </w:t>
      </w:r>
      <w:proofErr w:type="spellStart"/>
      <w:r>
        <w:rPr>
          <w:rFonts w:ascii="Arial" w:hAnsi="Arial" w:cs="Arial"/>
          <w:sz w:val="20"/>
          <w:szCs w:val="20"/>
        </w:rPr>
        <w:t>SurvivalBlog</w:t>
      </w:r>
      <w:proofErr w:type="spellEnd"/>
      <w:r>
        <w:rPr>
          <w:rFonts w:ascii="Arial" w:hAnsi="Arial" w:cs="Arial"/>
          <w:sz w:val="20"/>
          <w:szCs w:val="20"/>
        </w:rPr>
        <w:t xml:space="preserve">, The Health </w:t>
      </w:r>
      <w:proofErr w:type="spellStart"/>
      <w:r>
        <w:rPr>
          <w:rFonts w:ascii="Arial" w:hAnsi="Arial" w:cs="Arial"/>
          <w:sz w:val="20"/>
          <w:szCs w:val="20"/>
        </w:rPr>
        <w:t>Wyze</w:t>
      </w:r>
      <w:proofErr w:type="spellEnd"/>
      <w:r>
        <w:rPr>
          <w:rFonts w:ascii="Arial" w:hAnsi="Arial" w:cs="Arial"/>
          <w:sz w:val="20"/>
          <w:szCs w:val="20"/>
        </w:rPr>
        <w:t xml:space="preserve"> Report, Urban Homestead - OTG with </w:t>
      </w:r>
      <w:proofErr w:type="spellStart"/>
      <w:r>
        <w:rPr>
          <w:rFonts w:ascii="Arial" w:hAnsi="Arial" w:cs="Arial"/>
          <w:sz w:val="20"/>
          <w:szCs w:val="20"/>
        </w:rPr>
        <w:t>Dervaes</w:t>
      </w:r>
      <w:proofErr w:type="spellEnd"/>
      <w:r>
        <w:rPr>
          <w:rFonts w:ascii="Arial" w:hAnsi="Arial" w:cs="Arial"/>
          <w:sz w:val="20"/>
          <w:szCs w:val="20"/>
        </w:rPr>
        <w:t xml:space="preserve"> Family, World Association for Vaccine Education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Self-sufficiency &amp; Independence</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Grow Your Own Organic Food, Local Harvest: Real Food, Real Farmers, Real Community, Solar Power Generator, Heirloom Organic Seeds, Water Filters, Crazy Grow Natural Fertilizer, Make Your Own Herbal Medicines, Make Your Own Wind Power Generator</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War and Peace</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Courage to Resist, Iraq Veterans </w:t>
      </w:r>
      <w:proofErr w:type="gramStart"/>
      <w:r>
        <w:rPr>
          <w:rFonts w:ascii="Arial" w:hAnsi="Arial" w:cs="Arial"/>
          <w:sz w:val="20"/>
          <w:szCs w:val="20"/>
        </w:rPr>
        <w:t>Against</w:t>
      </w:r>
      <w:proofErr w:type="gramEnd"/>
      <w:r>
        <w:rPr>
          <w:rFonts w:ascii="Arial" w:hAnsi="Arial" w:cs="Arial"/>
          <w:sz w:val="20"/>
          <w:szCs w:val="20"/>
        </w:rPr>
        <w:t xml:space="preserve"> the War, Military Families Speak Out, Oath Keepers, Veterans For Common Sense, Veterans For Peace, Vietnam Veterans Against the War, Voters For Peace, War Resisters League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Science, Nature of Reality, Conspiracy</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Alan Watt, Project Avalon, Conspiracy Culture, </w:t>
      </w:r>
      <w:proofErr w:type="spellStart"/>
      <w:r>
        <w:rPr>
          <w:rFonts w:ascii="Arial" w:hAnsi="Arial" w:cs="Arial"/>
          <w:sz w:val="20"/>
          <w:szCs w:val="20"/>
        </w:rPr>
        <w:t>ExoHuman</w:t>
      </w:r>
      <w:proofErr w:type="spellEnd"/>
      <w:r>
        <w:rPr>
          <w:rFonts w:ascii="Arial" w:hAnsi="Arial" w:cs="Arial"/>
          <w:sz w:val="20"/>
          <w:szCs w:val="20"/>
        </w:rPr>
        <w:t xml:space="preserve">, </w:t>
      </w:r>
      <w:proofErr w:type="spellStart"/>
      <w:r>
        <w:rPr>
          <w:rFonts w:ascii="Arial" w:hAnsi="Arial" w:cs="Arial"/>
          <w:sz w:val="20"/>
          <w:szCs w:val="20"/>
        </w:rPr>
        <w:t>FreeDomain</w:t>
      </w:r>
      <w:proofErr w:type="spellEnd"/>
      <w:r>
        <w:rPr>
          <w:rFonts w:ascii="Arial" w:hAnsi="Arial" w:cs="Arial"/>
          <w:sz w:val="20"/>
          <w:szCs w:val="20"/>
        </w:rPr>
        <w:t xml:space="preserve"> Radio, The Holographic Universe, David </w:t>
      </w:r>
      <w:proofErr w:type="spellStart"/>
      <w:r>
        <w:rPr>
          <w:rFonts w:ascii="Arial" w:hAnsi="Arial" w:cs="Arial"/>
          <w:sz w:val="20"/>
          <w:szCs w:val="20"/>
        </w:rPr>
        <w:t>Icke</w:t>
      </w:r>
      <w:proofErr w:type="spellEnd"/>
      <w:r>
        <w:rPr>
          <w:rFonts w:ascii="Arial" w:hAnsi="Arial" w:cs="Arial"/>
          <w:sz w:val="20"/>
          <w:szCs w:val="20"/>
        </w:rPr>
        <w:t xml:space="preserve">, </w:t>
      </w:r>
      <w:proofErr w:type="spellStart"/>
      <w:r>
        <w:rPr>
          <w:rFonts w:ascii="Arial" w:hAnsi="Arial" w:cs="Arial"/>
          <w:sz w:val="20"/>
          <w:szCs w:val="20"/>
        </w:rPr>
        <w:t>Meria</w:t>
      </w:r>
      <w:proofErr w:type="spellEnd"/>
      <w:r>
        <w:rPr>
          <w:rFonts w:ascii="Arial" w:hAnsi="Arial" w:cs="Arial"/>
          <w:sz w:val="20"/>
          <w:szCs w:val="20"/>
        </w:rPr>
        <w:t xml:space="preserve"> Heller, Red Ice Creations, The Jeff </w:t>
      </w:r>
      <w:proofErr w:type="spellStart"/>
      <w:r>
        <w:rPr>
          <w:rFonts w:ascii="Arial" w:hAnsi="Arial" w:cs="Arial"/>
          <w:sz w:val="20"/>
          <w:szCs w:val="20"/>
        </w:rPr>
        <w:t>Rense</w:t>
      </w:r>
      <w:proofErr w:type="spellEnd"/>
      <w:r>
        <w:rPr>
          <w:rFonts w:ascii="Arial" w:hAnsi="Arial" w:cs="Arial"/>
          <w:sz w:val="20"/>
          <w:szCs w:val="20"/>
        </w:rPr>
        <w:t xml:space="preserve"> Program, Jim </w:t>
      </w:r>
      <w:proofErr w:type="spellStart"/>
      <w:r>
        <w:rPr>
          <w:rFonts w:ascii="Arial" w:hAnsi="Arial" w:cs="Arial"/>
          <w:sz w:val="20"/>
          <w:szCs w:val="20"/>
        </w:rPr>
        <w:t>Marrs</w:t>
      </w:r>
      <w:proofErr w:type="spellEnd"/>
      <w:r>
        <w:rPr>
          <w:rFonts w:ascii="Arial" w:hAnsi="Arial" w:cs="Arial"/>
          <w:sz w:val="20"/>
          <w:szCs w:val="20"/>
        </w:rPr>
        <w:t xml:space="preserve">, Reality Sandwich, Toxic Agenda, The Truth Seeker, The Vigilant Citizen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9/11 Questions</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Architects and Engineers for 9/11 Truth, Building WHAT, Patriots Question 9/11, Pilots for 9/11 Truth, Remember Building 7, </w:t>
      </w:r>
      <w:proofErr w:type="gramStart"/>
      <w:r>
        <w:rPr>
          <w:rFonts w:ascii="Arial" w:hAnsi="Arial" w:cs="Arial"/>
          <w:sz w:val="20"/>
          <w:szCs w:val="20"/>
        </w:rPr>
        <w:t>The</w:t>
      </w:r>
      <w:proofErr w:type="gramEnd"/>
      <w:r>
        <w:rPr>
          <w:rFonts w:ascii="Arial" w:hAnsi="Arial" w:cs="Arial"/>
          <w:sz w:val="20"/>
          <w:szCs w:val="20"/>
        </w:rPr>
        <w:t xml:space="preserve"> Basic Questions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Recommended International</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England: </w:t>
      </w:r>
      <w:proofErr w:type="spellStart"/>
      <w:r>
        <w:rPr>
          <w:rFonts w:ascii="Arial" w:hAnsi="Arial" w:cs="Arial"/>
          <w:sz w:val="20"/>
          <w:szCs w:val="20"/>
        </w:rPr>
        <w:t>Damhead</w:t>
      </w:r>
      <w:proofErr w:type="spellEnd"/>
      <w:r>
        <w:rPr>
          <w:rFonts w:ascii="Arial" w:hAnsi="Arial" w:cs="Arial"/>
          <w:sz w:val="20"/>
          <w:szCs w:val="20"/>
        </w:rPr>
        <w:t xml:space="preserve"> Organic Farm and Shop, Iceland: Support the Nordic Shop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Recommended Blogs</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The Vatic Project, Prince William, </w:t>
      </w:r>
      <w:proofErr w:type="spellStart"/>
      <w:r>
        <w:rPr>
          <w:rFonts w:ascii="Arial" w:hAnsi="Arial" w:cs="Arial"/>
          <w:sz w:val="20"/>
          <w:szCs w:val="20"/>
        </w:rPr>
        <w:t>Baphomet</w:t>
      </w:r>
      <w:proofErr w:type="spellEnd"/>
      <w:r>
        <w:rPr>
          <w:rFonts w:ascii="Arial" w:hAnsi="Arial" w:cs="Arial"/>
          <w:sz w:val="20"/>
          <w:szCs w:val="20"/>
        </w:rPr>
        <w:t>, and the NWO, Philosophers stone, Toronto Riot Police Shoot Unarmed Woman – Point Blank Range, Socio-</w:t>
      </w:r>
      <w:proofErr w:type="spellStart"/>
      <w:r>
        <w:rPr>
          <w:rFonts w:ascii="Arial" w:hAnsi="Arial" w:cs="Arial"/>
          <w:sz w:val="20"/>
          <w:szCs w:val="20"/>
        </w:rPr>
        <w:t>Economics</w:t>
      </w:r>
      <w:proofErr w:type="spellEnd"/>
      <w:r>
        <w:rPr>
          <w:rFonts w:ascii="Arial" w:hAnsi="Arial" w:cs="Arial"/>
          <w:sz w:val="20"/>
          <w:szCs w:val="20"/>
        </w:rPr>
        <w:t xml:space="preserve"> History Blog, Max Keiser: The Private Federal Reserve Bank, “A Global Mafia Cartel”!, American Pendulum, Worldwide Freedom is Being Hacked, Truth to Power, "The Big Banks at Fed Reserve" and "the System of Political Bribery", The Progressive Mind, The Legislature Raids, The Slog, ANALYSIS: George Osborne’s bumper big bank branch bonanza will end in tears., Activist News, Moroccans hold peaceful protest despite government ban, The Arctic Patriot, American's Journey, The Real Story Expose The NWO 2, America Revealed, Fears of a corporate police state, </w:t>
      </w:r>
      <w:proofErr w:type="spellStart"/>
      <w:r>
        <w:rPr>
          <w:rFonts w:ascii="Arial" w:hAnsi="Arial" w:cs="Arial"/>
          <w:sz w:val="20"/>
          <w:szCs w:val="20"/>
        </w:rPr>
        <w:t>Seismologik</w:t>
      </w:r>
      <w:proofErr w:type="spellEnd"/>
      <w:r>
        <w:rPr>
          <w:rFonts w:ascii="Arial" w:hAnsi="Arial" w:cs="Arial"/>
          <w:sz w:val="20"/>
          <w:szCs w:val="20"/>
        </w:rPr>
        <w:t xml:space="preserve">, </w:t>
      </w:r>
      <w:proofErr w:type="spellStart"/>
      <w:r>
        <w:rPr>
          <w:rFonts w:ascii="Arial" w:hAnsi="Arial" w:cs="Arial"/>
          <w:sz w:val="20"/>
          <w:szCs w:val="20"/>
        </w:rPr>
        <w:t>Wikileaks</w:t>
      </w:r>
      <w:proofErr w:type="spellEnd"/>
      <w:r>
        <w:rPr>
          <w:rFonts w:ascii="Arial" w:hAnsi="Arial" w:cs="Arial"/>
          <w:sz w:val="20"/>
          <w:szCs w:val="20"/>
        </w:rPr>
        <w:t xml:space="preserve">: Notes On The Latest </w:t>
      </w:r>
      <w:proofErr w:type="spellStart"/>
      <w:r>
        <w:rPr>
          <w:rFonts w:ascii="Arial" w:hAnsi="Arial" w:cs="Arial"/>
          <w:sz w:val="20"/>
          <w:szCs w:val="20"/>
        </w:rPr>
        <w:t>Cablegate</w:t>
      </w:r>
      <w:proofErr w:type="spellEnd"/>
      <w:r>
        <w:rPr>
          <w:rFonts w:ascii="Arial" w:hAnsi="Arial" w:cs="Arial"/>
          <w:sz w:val="20"/>
          <w:szCs w:val="20"/>
        </w:rPr>
        <w:t xml:space="preserve"> Releases (Sunday Edition), Global Political Awakening, Police Officer Written Red-Light Tickets Ruled Unconstitutional, NWO Observer, AIPAC 101 — What Every American Should Know, </w:t>
      </w:r>
      <w:proofErr w:type="spellStart"/>
      <w:r>
        <w:rPr>
          <w:rFonts w:ascii="Arial" w:hAnsi="Arial" w:cs="Arial"/>
          <w:sz w:val="20"/>
          <w:szCs w:val="20"/>
        </w:rPr>
        <w:t>SteveLendmanBlog</w:t>
      </w:r>
      <w:proofErr w:type="spellEnd"/>
      <w:r>
        <w:rPr>
          <w:rFonts w:ascii="Arial" w:hAnsi="Arial" w:cs="Arial"/>
          <w:sz w:val="20"/>
          <w:szCs w:val="20"/>
        </w:rPr>
        <w:t xml:space="preserve">, Political Prisoner Geronimo Pratt Dies, ah  </w:t>
      </w:r>
      <w:proofErr w:type="spellStart"/>
      <w:r>
        <w:rPr>
          <w:rFonts w:ascii="Arial" w:hAnsi="Arial" w:cs="Arial"/>
          <w:sz w:val="20"/>
          <w:szCs w:val="20"/>
        </w:rPr>
        <w:t>mephistophelis.,"Sweet</w:t>
      </w:r>
      <w:proofErr w:type="spellEnd"/>
      <w:r>
        <w:rPr>
          <w:rFonts w:ascii="Arial" w:hAnsi="Arial" w:cs="Arial"/>
          <w:sz w:val="20"/>
          <w:szCs w:val="20"/>
        </w:rPr>
        <w:t xml:space="preserve"> Justice:" B of A Foreclosed Upon By The Homeowners They Tried To Screw (VIDEO), Injustice Everywhere, Police Misconduct </w:t>
      </w:r>
      <w:proofErr w:type="spellStart"/>
      <w:r>
        <w:rPr>
          <w:rFonts w:ascii="Arial" w:hAnsi="Arial" w:cs="Arial"/>
          <w:sz w:val="20"/>
          <w:szCs w:val="20"/>
        </w:rPr>
        <w:t>NewsFeed</w:t>
      </w:r>
      <w:proofErr w:type="spellEnd"/>
      <w:r>
        <w:rPr>
          <w:rFonts w:ascii="Arial" w:hAnsi="Arial" w:cs="Arial"/>
          <w:sz w:val="20"/>
          <w:szCs w:val="20"/>
        </w:rPr>
        <w:t xml:space="preserve"> (Live) Weekend Recap 06-04-11 to 06-05-11, Survival Tips: The Survivalist Blog, What Did You Do To Prep This Week, Truth Offering, Who Owns the TV Networks?: A Compilation, </w:t>
      </w:r>
      <w:r>
        <w:rPr>
          <w:rFonts w:ascii="Arial" w:hAnsi="Arial" w:cs="Arial"/>
          <w:sz w:val="20"/>
          <w:szCs w:val="20"/>
        </w:rPr>
        <w:lastRenderedPageBreak/>
        <w:t xml:space="preserve">Greater Fool - The Troubled Future of Real Estate, The journey, Philip Brennan, Anonymous </w:t>
      </w:r>
      <w:proofErr w:type="spellStart"/>
      <w:r>
        <w:rPr>
          <w:rFonts w:ascii="Arial" w:hAnsi="Arial" w:cs="Arial"/>
          <w:sz w:val="20"/>
          <w:szCs w:val="20"/>
        </w:rPr>
        <w:t>CommuniquÃ©s</w:t>
      </w:r>
      <w:proofErr w:type="spellEnd"/>
      <w:r>
        <w:rPr>
          <w:rFonts w:ascii="Arial" w:hAnsi="Arial" w:cs="Arial"/>
          <w:sz w:val="20"/>
          <w:szCs w:val="20"/>
        </w:rPr>
        <w:t xml:space="preserve">: ANONYMOUS declares war on the system! JOIN THE,RESISTANCE!, What Am I Missing Here?, The Death of American </w:t>
      </w:r>
      <w:proofErr w:type="spellStart"/>
      <w:r>
        <w:rPr>
          <w:rFonts w:ascii="Arial" w:hAnsi="Arial" w:cs="Arial"/>
          <w:sz w:val="20"/>
          <w:szCs w:val="20"/>
        </w:rPr>
        <w:t>Exceptionalism</w:t>
      </w:r>
      <w:proofErr w:type="spellEnd"/>
      <w:r>
        <w:rPr>
          <w:rFonts w:ascii="Arial" w:hAnsi="Arial" w:cs="Arial"/>
          <w:sz w:val="20"/>
          <w:szCs w:val="20"/>
        </w:rPr>
        <w:t xml:space="preserve">, A Voice In The Wilderness, The Truth About ‘Fluoride’, Dmitry </w:t>
      </w:r>
      <w:proofErr w:type="spellStart"/>
      <w:r>
        <w:rPr>
          <w:rFonts w:ascii="Arial" w:hAnsi="Arial" w:cs="Arial"/>
          <w:sz w:val="20"/>
          <w:szCs w:val="20"/>
        </w:rPr>
        <w:t>Orlov</w:t>
      </w:r>
      <w:proofErr w:type="spellEnd"/>
      <w:r>
        <w:rPr>
          <w:rFonts w:ascii="Arial" w:hAnsi="Arial" w:cs="Arial"/>
          <w:sz w:val="20"/>
          <w:szCs w:val="20"/>
        </w:rPr>
        <w:t xml:space="preserve">, The US and the Five Stages of Collapse, Europe, Lord </w:t>
      </w:r>
      <w:proofErr w:type="spellStart"/>
      <w:r>
        <w:rPr>
          <w:rFonts w:ascii="Arial" w:hAnsi="Arial" w:cs="Arial"/>
          <w:sz w:val="20"/>
          <w:szCs w:val="20"/>
        </w:rPr>
        <w:t>Stirling's</w:t>
      </w:r>
      <w:proofErr w:type="spellEnd"/>
      <w:r>
        <w:rPr>
          <w:rFonts w:ascii="Arial" w:hAnsi="Arial" w:cs="Arial"/>
          <w:sz w:val="20"/>
          <w:szCs w:val="20"/>
        </w:rPr>
        <w:t xml:space="preserve"> News Blog EUROPE, The Truth, The Truth About The Masses &amp; Their Finances, The Muffin Post, Libya: ICC prosecutor seeks warrant for Gaddafi, Phoenix Rising from the Gulf, The Gulf of Mexico is Dying, </w:t>
      </w:r>
      <w:proofErr w:type="spellStart"/>
      <w:r>
        <w:rPr>
          <w:rFonts w:ascii="Arial" w:hAnsi="Arial" w:cs="Arial"/>
          <w:sz w:val="20"/>
          <w:szCs w:val="20"/>
        </w:rPr>
        <w:t>poorrichard's</w:t>
      </w:r>
      <w:proofErr w:type="spellEnd"/>
      <w:r>
        <w:rPr>
          <w:rFonts w:ascii="Arial" w:hAnsi="Arial" w:cs="Arial"/>
          <w:sz w:val="20"/>
          <w:szCs w:val="20"/>
        </w:rPr>
        <w:t xml:space="preserve"> blog, Arming Libya rebels not allowed by UN resolutions, legal experts warn US, PEOPLE FOR FREEDOM, KISS EGYPT’S REVOLUTION GOOD-</w:t>
      </w:r>
      <w:proofErr w:type="spellStart"/>
      <w:r>
        <w:rPr>
          <w:rFonts w:ascii="Arial" w:hAnsi="Arial" w:cs="Arial"/>
          <w:sz w:val="20"/>
          <w:szCs w:val="20"/>
        </w:rPr>
        <w:t>BYE:After</w:t>
      </w:r>
      <w:proofErr w:type="spellEnd"/>
      <w:r>
        <w:rPr>
          <w:rFonts w:ascii="Arial" w:hAnsi="Arial" w:cs="Arial"/>
          <w:sz w:val="20"/>
          <w:szCs w:val="20"/>
        </w:rPr>
        <w:t xml:space="preserve"> the ecstasy of revolution the Bankers quietly begin carving up Egypt and North Africa, The Patriot Report, Senator Rand Paul – 2011 CPAC Speech, </w:t>
      </w:r>
      <w:proofErr w:type="spellStart"/>
      <w:r>
        <w:rPr>
          <w:rFonts w:ascii="Arial" w:hAnsi="Arial" w:cs="Arial"/>
          <w:sz w:val="20"/>
          <w:szCs w:val="20"/>
        </w:rPr>
        <w:t>Kaspian</w:t>
      </w:r>
      <w:proofErr w:type="spellEnd"/>
      <w:r>
        <w:rPr>
          <w:rFonts w:ascii="Arial" w:hAnsi="Arial" w:cs="Arial"/>
          <w:sz w:val="20"/>
          <w:szCs w:val="20"/>
        </w:rPr>
        <w:t xml:space="preserve"> (English available), </w:t>
      </w:r>
      <w:proofErr w:type="spellStart"/>
      <w:r>
        <w:rPr>
          <w:rFonts w:ascii="Arial" w:hAnsi="Arial" w:cs="Arial"/>
          <w:sz w:val="20"/>
          <w:szCs w:val="20"/>
        </w:rPr>
        <w:t>Thyra</w:t>
      </w:r>
      <w:proofErr w:type="spellEnd"/>
      <w:r>
        <w:rPr>
          <w:rFonts w:ascii="Arial" w:hAnsi="Arial" w:cs="Arial"/>
          <w:sz w:val="20"/>
          <w:szCs w:val="20"/>
        </w:rPr>
        <w:t xml:space="preserve"> Frank, en </w:t>
      </w:r>
      <w:proofErr w:type="spellStart"/>
      <w:r>
        <w:rPr>
          <w:rFonts w:ascii="Arial" w:hAnsi="Arial" w:cs="Arial"/>
          <w:sz w:val="20"/>
          <w:szCs w:val="20"/>
        </w:rPr>
        <w:t>Hearthunter</w:t>
      </w:r>
      <w:proofErr w:type="spellEnd"/>
      <w:r>
        <w:rPr>
          <w:rFonts w:ascii="Arial" w:hAnsi="Arial" w:cs="Arial"/>
          <w:sz w:val="20"/>
          <w:szCs w:val="20"/>
        </w:rPr>
        <w:t xml:space="preserve">, America 20XY, Contrived Christmas Tree Terror Plot to Stampede Portland into Accepting FBI Takeover, Orwell's Dreams, Cop Issues Jaywalking Ticket to Comatose Teen (via ), Erstwhile Urban Wanderer, Diary From The Wilderness, Five Cent Revolution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sz w:val="20"/>
          <w:szCs w:val="20"/>
        </w:rPr>
        <w:t>--- http://www.activistpost.com/2011_02_14_archive.html</w:t>
      </w: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Simon Jenkins, writing in the Guardian, complained that the Falklands were a “post-colonial anachronism” and “expensive nuisance”, and that “2500 colonists cannot enjoy an unqualified veto on British government policy”. Yet ‘colonists’ are still human beings, therefore they are still entitled to the same human rights as anybody else. These ‘colonists’ did not replace any indigenous or established population on the islands, in contrast to the ‘colonists’ who established Argentina, because there was none. And these British ‘colonists’ arrived in the Falkland Islands in 1833 and the years after. Their ancestors have lived on the Falklands for longer than most Argentineans’ ancestors have lived in Argentina, the population of which grew fivefold in the late 19th and early 20th century through immigration from Europe. The imperial background to Britain’s possession of the islands is irrelevant to the current situation. The Falklands have now been British for longer than most countries in the world have been independent countries. Britain’s claim is based upon self-determination, whereas it is Argentina’s claim to ownership which is based on past Spanish colonial possession of the islands. Argentina’s claim is also expansionist, with South Georgia and the South Sandwich Islands, a thousand miles away and with no historical connection to Argentina or Spain, being claimed as part and parcel of the ‘Malvinas’.    . . .</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http://thecountuk.blogspot.com/2010_03_01_archive.html</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Fireworks should be quieter, says MP Tom Watson</w:t>
      </w:r>
    </w:p>
    <w:p w:rsidR="009C11C6" w:rsidRDefault="009C11C6" w:rsidP="009C11C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Birmingham </w:t>
      </w:r>
      <w:proofErr w:type="gramStart"/>
      <w:r>
        <w:rPr>
          <w:rFonts w:ascii="Arial" w:hAnsi="Arial" w:cs="Arial"/>
          <w:sz w:val="20"/>
          <w:szCs w:val="20"/>
        </w:rPr>
        <w:t>Post  -</w:t>
      </w:r>
      <w:proofErr w:type="gramEnd"/>
      <w:r>
        <w:rPr>
          <w:rFonts w:ascii="Arial" w:hAnsi="Arial" w:cs="Arial"/>
          <w:sz w:val="20"/>
          <w:szCs w:val="20"/>
        </w:rPr>
        <w:t xml:space="preserve">  Nov. 3, 2009</w:t>
      </w:r>
    </w:p>
    <w:p w:rsidR="009C11C6" w:rsidRDefault="009C11C6" w:rsidP="009C11C6">
      <w:pPr>
        <w:widowControl w:val="0"/>
        <w:autoSpaceDE w:val="0"/>
        <w:autoSpaceDN w:val="0"/>
        <w:adjustRightInd w:val="0"/>
        <w:spacing w:after="0" w:line="240" w:lineRule="auto"/>
        <w:rPr>
          <w:rFonts w:ascii="Arial" w:hAnsi="Arial" w:cs="Arial"/>
          <w:sz w:val="12"/>
          <w:szCs w:val="12"/>
        </w:rPr>
      </w:pP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Regulations cutting the decibel level of fireworks would make Guy Fawkes </w:t>
      </w:r>
      <w:proofErr w:type="gramStart"/>
      <w:r>
        <w:rPr>
          <w:rFonts w:ascii="Arial" w:hAnsi="Arial" w:cs="Arial"/>
          <w:sz w:val="20"/>
          <w:szCs w:val="20"/>
        </w:rPr>
        <w:t>night</w:t>
      </w:r>
      <w:proofErr w:type="gramEnd"/>
      <w:r>
        <w:rPr>
          <w:rFonts w:ascii="Arial" w:hAnsi="Arial" w:cs="Arial"/>
          <w:sz w:val="20"/>
          <w:szCs w:val="20"/>
        </w:rPr>
        <w:t xml:space="preserve"> more enjoyable, said Tom Watson (Lab West Bromwich East).</w:t>
      </w: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He urged Ministers to monitor complaints about noise   . . .</w:t>
      </w: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MP was speaking in the House of Commons    . . .   </w:t>
      </w:r>
      <w:proofErr w:type="spellStart"/>
      <w:r>
        <w:rPr>
          <w:rFonts w:ascii="Arial" w:hAnsi="Arial" w:cs="Arial"/>
          <w:sz w:val="20"/>
          <w:szCs w:val="20"/>
        </w:rPr>
        <w:t>Mr</w:t>
      </w:r>
      <w:proofErr w:type="spellEnd"/>
      <w:r>
        <w:rPr>
          <w:rFonts w:ascii="Arial" w:hAnsi="Arial" w:cs="Arial"/>
          <w:sz w:val="20"/>
          <w:szCs w:val="20"/>
        </w:rPr>
        <w:t xml:space="preserve"> Watson said: “   . . .   </w:t>
      </w:r>
      <w:proofErr w:type="spellStart"/>
      <w:r>
        <w:rPr>
          <w:rFonts w:ascii="Arial" w:hAnsi="Arial" w:cs="Arial"/>
          <w:sz w:val="20"/>
          <w:szCs w:val="20"/>
        </w:rPr>
        <w:t>Sandwell</w:t>
      </w:r>
      <w:proofErr w:type="spellEnd"/>
      <w:r>
        <w:rPr>
          <w:rFonts w:ascii="Arial" w:hAnsi="Arial" w:cs="Arial"/>
          <w:sz w:val="20"/>
          <w:szCs w:val="20"/>
        </w:rPr>
        <w:t xml:space="preserve"> residents: If they have one question for the Minister, it is this: could he make them just a little bit quieter? What measures does the Department take to monitor complaints about noise?”</w:t>
      </w:r>
    </w:p>
    <w:p w:rsidR="009C11C6" w:rsidRDefault="009C11C6" w:rsidP="009C11C6">
      <w:pPr>
        <w:widowControl w:val="0"/>
        <w:autoSpaceDE w:val="0"/>
        <w:autoSpaceDN w:val="0"/>
        <w:adjustRightInd w:val="0"/>
        <w:spacing w:after="0" w:line="240" w:lineRule="auto"/>
        <w:rPr>
          <w:rFonts w:ascii="Arial" w:hAnsi="Arial" w:cs="Arial"/>
          <w:sz w:val="20"/>
          <w:szCs w:val="20"/>
        </w:rPr>
      </w:pPr>
    </w:p>
    <w:p w:rsidR="009C11C6" w:rsidRDefault="009C11C6" w:rsidP="009C11C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There could be regulations ensuring </w:t>
      </w:r>
      <w:proofErr w:type="spellStart"/>
      <w:r>
        <w:rPr>
          <w:rFonts w:ascii="Arial" w:hAnsi="Arial" w:cs="Arial"/>
          <w:sz w:val="20"/>
          <w:szCs w:val="20"/>
        </w:rPr>
        <w:t>quiter</w:t>
      </w:r>
      <w:proofErr w:type="spellEnd"/>
      <w:r>
        <w:rPr>
          <w:rFonts w:ascii="Arial" w:hAnsi="Arial" w:cs="Arial"/>
          <w:sz w:val="20"/>
          <w:szCs w:val="20"/>
        </w:rPr>
        <w:t xml:space="preserve"> fireworks were sold to the public  . . ., he said.</w:t>
      </w: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16"/>
          <w:szCs w:val="16"/>
        </w:rPr>
      </w:pPr>
    </w:p>
    <w:p w:rsidR="009C11C6" w:rsidRDefault="009C11C6" w:rsidP="009C11C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Business Minister Ian Lucas told him: “Clearly the issue of noise continues to cause concern, and we are monitoring it closely within the Department.    . . .   It is the thing that is most brought to our attention.”    . . .</w:t>
      </w:r>
    </w:p>
    <w:p w:rsidR="009C11C6" w:rsidRDefault="009C11C6" w:rsidP="009C11C6">
      <w:pPr>
        <w:widowControl w:val="0"/>
        <w:autoSpaceDE w:val="0"/>
        <w:autoSpaceDN w:val="0"/>
        <w:adjustRightInd w:val="0"/>
        <w:spacing w:after="0" w:line="240" w:lineRule="auto"/>
        <w:rPr>
          <w:rFonts w:ascii="Arial" w:hAnsi="Arial" w:cs="Arial"/>
          <w:sz w:val="8"/>
          <w:szCs w:val="8"/>
        </w:rPr>
      </w:pPr>
    </w:p>
    <w:p w:rsidR="009C11C6" w:rsidRDefault="009C11C6" w:rsidP="009C11C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---http://www.birminghampost.net/2009/11/03/fireworks-should-be-quieter-says-mp-tom-watson-65233-25076083</w:t>
      </w:r>
    </w:p>
    <w:p w:rsidR="009C11C6" w:rsidRDefault="009C11C6" w:rsidP="009C11C6">
      <w:pPr>
        <w:widowControl w:val="0"/>
        <w:autoSpaceDE w:val="0"/>
        <w:autoSpaceDN w:val="0"/>
        <w:adjustRightInd w:val="0"/>
        <w:spacing w:after="0" w:line="240" w:lineRule="auto"/>
        <w:rPr>
          <w:rFonts w:ascii="Times New Roman" w:hAnsi="Times New Roman"/>
          <w:sz w:val="20"/>
          <w:szCs w:val="20"/>
        </w:rPr>
      </w:pPr>
    </w:p>
    <w:p w:rsidR="009C11C6" w:rsidRDefault="009C11C6" w:rsidP="009C11C6">
      <w:pPr>
        <w:widowControl w:val="0"/>
        <w:autoSpaceDE w:val="0"/>
        <w:autoSpaceDN w:val="0"/>
        <w:adjustRightInd w:val="0"/>
        <w:spacing w:after="0" w:line="240" w:lineRule="auto"/>
        <w:rPr>
          <w:rFonts w:ascii="Times New Roman" w:hAnsi="Times New Roman"/>
          <w:sz w:val="20"/>
          <w:szCs w:val="20"/>
        </w:rPr>
      </w:pPr>
    </w:p>
    <w:p w:rsidR="009C11C6" w:rsidRDefault="009C11C6" w:rsidP="009C11C6">
      <w:pPr>
        <w:widowControl w:val="0"/>
        <w:autoSpaceDE w:val="0"/>
        <w:autoSpaceDN w:val="0"/>
        <w:adjustRightInd w:val="0"/>
        <w:spacing w:after="0" w:line="240" w:lineRule="auto"/>
        <w:rPr>
          <w:rFonts w:ascii="Times New Roman" w:hAnsi="Times New Roman"/>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Power Conundrum</w:t>
      </w:r>
      <w:r>
        <w:rPr>
          <w:rFonts w:ascii="Times New Roman" w:hAnsi="Times New Roman"/>
          <w:sz w:val="24"/>
          <w:szCs w:val="24"/>
        </w:rPr>
        <w:t xml:space="preserve"> </w:t>
      </w: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Massing     -   The Nation     -   June 9, 2008</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Some UN officials wanted the peacekeepers to take a firmer stand and challenge the Serbs militarily. Vieira de Mello adamantly opposed such a course, maintaining that it would violate the UN's neutrality and thus harm its broader humanitarian goals. "Impartiality was so central to his understanding of the essence of UN peacekeeping," Power writes, "that he refused journalists' requests to state which party bore the greatest responsibility for the carnage." In the face of such passivity, The Economist labeled the UN "an </w:t>
      </w:r>
      <w:proofErr w:type="spellStart"/>
      <w:r>
        <w:rPr>
          <w:rFonts w:ascii="Arial" w:hAnsi="Arial" w:cs="Arial"/>
          <w:sz w:val="20"/>
          <w:szCs w:val="20"/>
        </w:rPr>
        <w:t>armour</w:t>
      </w:r>
      <w:proofErr w:type="spellEnd"/>
      <w:r>
        <w:rPr>
          <w:rFonts w:ascii="Arial" w:hAnsi="Arial" w:cs="Arial"/>
          <w:sz w:val="20"/>
          <w:szCs w:val="20"/>
        </w:rPr>
        <w:t xml:space="preserve">-plated meals-on-wheels service"; others accused it of "passing out sandwiches at the gates of Auschwitz." </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in Sarajevo, Vieira de Mello did engage in one highly courageous act, organizing a clandestine UN convoy to transport Bosnian civilians past Serb checkpoints to the airport and out of the city; in this way, 298 people, including a delegation of Bosnian athletes and the Roman Catholic archbishop, were ferried out.</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Pleased with Vieira de Mello's performance, the UN assigned him to the UN peacekeeping headquarters in Zagreb; there, he supervised a team of fifty political analysts. Throughout, the mission hewed to a policy of strict neutrality.</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general in charge, Sir Michael Rose, actually came to identify more with the professional Serb soldiers than with the ragtag Bosnian force; Sarajevo, he fatuously insisted, was not technically under siege. Vieira de Mello refused to challenge him on this or similar claims. </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after the Sarajevo marketplace massacre of February 5, 1994, the Clinton Administration threatened to unleash NATO airstrikes against the Serb forces, Vieira de Mello vigorously opposed them. "No matter how aggressive the Serbs became," Power observes, "Vieira de Mello clung to the belief that full-on NATO air strikes were not compatible with UN neutrality, and that UN neutrality was the cornerstone of the UN system.... It never seemed to dawn on him that he might help shape the views of governments from within the system."  . . .</w:t>
      </w:r>
    </w:p>
    <w:p w:rsidR="004C4D58" w:rsidRDefault="004C4D58" w:rsidP="004C4D58">
      <w:pPr>
        <w:widowControl w:val="0"/>
        <w:autoSpaceDE w:val="0"/>
        <w:autoSpaceDN w:val="0"/>
        <w:adjustRightInd w:val="0"/>
        <w:spacing w:after="0" w:line="240" w:lineRule="auto"/>
        <w:rPr>
          <w:rFonts w:ascii="Arial" w:hAnsi="Arial" w:cs="Arial"/>
          <w:sz w:val="16"/>
          <w:szCs w:val="16"/>
        </w:rPr>
      </w:pP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though he was unfailingly kind to Bosnian individuals, he had lost sight of the big picture. He seemed more interested in being liked and in maintaining access than in standing up for those </w:t>
      </w:r>
      <w:r>
        <w:rPr>
          <w:rFonts w:ascii="Arial" w:hAnsi="Arial" w:cs="Arial"/>
          <w:sz w:val="20"/>
          <w:szCs w:val="20"/>
        </w:rPr>
        <w:lastRenderedPageBreak/>
        <w:t xml:space="preserve">who were suffering. </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light of Vieira de Mello's coziness with the Serbs, some of his UN colleagues came up with a nickname for him: </w:t>
      </w:r>
      <w:proofErr w:type="spellStart"/>
      <w:r>
        <w:rPr>
          <w:rFonts w:ascii="Arial" w:hAnsi="Arial" w:cs="Arial"/>
          <w:sz w:val="20"/>
          <w:szCs w:val="20"/>
        </w:rPr>
        <w:t>Serbio</w:t>
      </w:r>
      <w:proofErr w:type="spellEnd"/>
      <w:r>
        <w:rPr>
          <w:rFonts w:ascii="Arial" w:hAnsi="Arial" w:cs="Arial"/>
          <w:sz w:val="20"/>
          <w:szCs w:val="20"/>
        </w:rPr>
        <w:t>.    . . .</w:t>
      </w:r>
    </w:p>
    <w:p w:rsidR="004C4D58" w:rsidRDefault="004C4D58" w:rsidP="004C4D58">
      <w:pPr>
        <w:widowControl w:val="0"/>
        <w:autoSpaceDE w:val="0"/>
        <w:autoSpaceDN w:val="0"/>
        <w:adjustRightInd w:val="0"/>
        <w:spacing w:after="0" w:line="240" w:lineRule="auto"/>
        <w:rPr>
          <w:rFonts w:ascii="Arial" w:hAnsi="Arial" w:cs="Arial"/>
          <w:sz w:val="16"/>
          <w:szCs w:val="16"/>
        </w:rPr>
      </w:pPr>
    </w:p>
    <w:p w:rsidR="004C4D58" w:rsidRDefault="004C4D58" w:rsidP="004C4D58">
      <w:pPr>
        <w:widowControl w:val="0"/>
        <w:autoSpaceDE w:val="0"/>
        <w:autoSpaceDN w:val="0"/>
        <w:adjustRightInd w:val="0"/>
        <w:spacing w:after="0" w:line="240" w:lineRule="auto"/>
        <w:rPr>
          <w:rFonts w:ascii="Arial" w:hAnsi="Arial" w:cs="Arial"/>
          <w:sz w:val="16"/>
          <w:szCs w:val="16"/>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Aware of the toll the US occupation was taking on Iraqi morale, Vieira de Mello sought to serve as an intermediary between Bremer and Iraqi leaders. Some of his staff, however, felt he was getting too close to the Americans. "Sergio," a political aide told him, "don't you see, you're not changing the Americans. You are helping the Americans." When Bremer moved to set up an Iraqi Governing Council, Vieira de Mello, eager to contribute, provided the names of potential members, several of whom were selected. Once the council was constituted, however, Bremer -- no longer needing Vieira de Mello's services -- cut him off. The council was dismissed by most Iraqis as a fig leaf for the Americans.   . . .</w:t>
      </w:r>
    </w:p>
    <w:p w:rsidR="004C4D58" w:rsidRDefault="004C4D58" w:rsidP="004C4D58">
      <w:pPr>
        <w:widowControl w:val="0"/>
        <w:autoSpaceDE w:val="0"/>
        <w:autoSpaceDN w:val="0"/>
        <w:adjustRightInd w:val="0"/>
        <w:spacing w:after="0" w:line="240" w:lineRule="auto"/>
        <w:rPr>
          <w:rFonts w:ascii="Arial" w:hAnsi="Arial" w:cs="Arial"/>
          <w:sz w:val="20"/>
          <w:szCs w:val="20"/>
        </w:rPr>
      </w:pPr>
    </w:p>
    <w:p w:rsidR="004C4D58" w:rsidRDefault="004C4D58" w:rsidP="004C4D5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DF34E4">
        <w:rPr>
          <w:rFonts w:ascii="Times New Roman" w:hAnsi="Times New Roman"/>
          <w:sz w:val="20"/>
          <w:szCs w:val="20"/>
        </w:rPr>
        <w:tab/>
      </w:r>
      <w:r>
        <w:rPr>
          <w:rFonts w:ascii="Times New Roman" w:hAnsi="Times New Roman"/>
          <w:sz w:val="20"/>
          <w:szCs w:val="20"/>
        </w:rPr>
        <w:t>--- http://www.thenation.com/article/power-conundrum</w:t>
      </w: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4C4D58" w:rsidRDefault="004C4D58"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6D6E95" w:rsidRDefault="006D6E95" w:rsidP="009C11C6">
      <w:pPr>
        <w:widowControl w:val="0"/>
        <w:autoSpaceDE w:val="0"/>
        <w:autoSpaceDN w:val="0"/>
        <w:adjustRightInd w:val="0"/>
        <w:spacing w:after="0" w:line="240" w:lineRule="auto"/>
        <w:rPr>
          <w:rFonts w:ascii="Arial" w:hAnsi="Arial" w:cs="Arial"/>
          <w:color w:val="FF0000"/>
          <w:sz w:val="20"/>
          <w:szCs w:val="20"/>
        </w:rPr>
      </w:pPr>
    </w:p>
    <w:p w:rsidR="006D6E95" w:rsidRDefault="006D6E95" w:rsidP="009C11C6">
      <w:pPr>
        <w:widowControl w:val="0"/>
        <w:autoSpaceDE w:val="0"/>
        <w:autoSpaceDN w:val="0"/>
        <w:adjustRightInd w:val="0"/>
        <w:spacing w:after="0" w:line="240" w:lineRule="auto"/>
        <w:rPr>
          <w:rFonts w:ascii="Arial" w:hAnsi="Arial" w:cs="Arial"/>
          <w:color w:val="FF0000"/>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color w:val="FF0000"/>
          <w:sz w:val="20"/>
          <w:szCs w:val="20"/>
        </w:rPr>
      </w:pPr>
    </w:p>
    <w:p w:rsidR="006D6E95" w:rsidRPr="006D6E95" w:rsidRDefault="006D6E95" w:rsidP="006D6E95">
      <w:pPr>
        <w:widowControl w:val="0"/>
        <w:autoSpaceDE w:val="0"/>
        <w:autoSpaceDN w:val="0"/>
        <w:adjustRightInd w:val="0"/>
        <w:spacing w:after="0" w:line="240" w:lineRule="auto"/>
        <w:rPr>
          <w:rFonts w:ascii="Times New Roman" w:hAnsi="Times New Roman"/>
          <w:sz w:val="28"/>
          <w:szCs w:val="28"/>
        </w:rPr>
      </w:pPr>
      <w:r w:rsidRPr="006D6E95">
        <w:rPr>
          <w:rFonts w:ascii="Times New Roman" w:hAnsi="Times New Roman"/>
          <w:sz w:val="28"/>
          <w:szCs w:val="28"/>
        </w:rPr>
        <w:t xml:space="preserve">Top German Banker: Russia and China Will Defeat US Hegemony </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German Economic News / Russia Insider   -    Jun 15, 2015</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xml:space="preserve"> predicts that the economic damage for Germany and the EU will be very significant if they continue to follow the US sanctions policy</w:t>
      </w:r>
      <w:r>
        <w:rPr>
          <w:rFonts w:ascii="Arial" w:hAnsi="Arial" w:cs="Arial"/>
          <w:sz w:val="20"/>
          <w:szCs w:val="20"/>
        </w:rPr>
        <w:t xml:space="preserve"> - </w:t>
      </w:r>
      <w:r w:rsidRPr="006D6E95">
        <w:rPr>
          <w:rFonts w:ascii="Arial" w:hAnsi="Arial" w:cs="Arial"/>
          <w:sz w:val="20"/>
          <w:szCs w:val="20"/>
        </w:rPr>
        <w:t>The article originally appeared at German Economic News. Translat</w:t>
      </w:r>
      <w:r>
        <w:rPr>
          <w:rFonts w:ascii="Arial" w:hAnsi="Arial" w:cs="Arial"/>
          <w:sz w:val="20"/>
          <w:szCs w:val="20"/>
        </w:rPr>
        <w:t xml:space="preserve">ed for RI by Alexander </w:t>
      </w:r>
      <w:proofErr w:type="spellStart"/>
      <w:r>
        <w:rPr>
          <w:rFonts w:ascii="Arial" w:hAnsi="Arial" w:cs="Arial"/>
          <w:sz w:val="20"/>
          <w:szCs w:val="20"/>
        </w:rPr>
        <w:t>Samarkin</w:t>
      </w:r>
      <w:proofErr w:type="spellEnd"/>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Hellmeyer</w:t>
      </w:r>
      <w:proofErr w:type="spellEnd"/>
      <w:r w:rsidRPr="006D6E95">
        <w:rPr>
          <w:rFonts w:ascii="Arial" w:hAnsi="Arial" w:cs="Arial"/>
          <w:sz w:val="20"/>
          <w:szCs w:val="20"/>
        </w:rPr>
        <w:t>: “The USA is not a democracy anymore, it's an oligarchy!”</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chief e</w:t>
      </w:r>
      <w:r>
        <w:rPr>
          <w:rFonts w:ascii="Arial" w:hAnsi="Arial" w:cs="Arial"/>
          <w:sz w:val="20"/>
          <w:szCs w:val="20"/>
        </w:rPr>
        <w:t xml:space="preserve">conomist at Bremer </w:t>
      </w:r>
      <w:proofErr w:type="spellStart"/>
      <w:r>
        <w:rPr>
          <w:rFonts w:ascii="Arial" w:hAnsi="Arial" w:cs="Arial"/>
          <w:sz w:val="20"/>
          <w:szCs w:val="20"/>
        </w:rPr>
        <w:t>Landesbank</w:t>
      </w:r>
      <w:proofErr w:type="spellEnd"/>
      <w:r>
        <w:rPr>
          <w:rFonts w:ascii="Arial" w:hAnsi="Arial" w:cs="Arial"/>
          <w:sz w:val="20"/>
          <w:szCs w:val="20"/>
        </w:rPr>
        <w:t xml:space="preserve">, </w:t>
      </w:r>
      <w:r w:rsidRPr="006D6E95">
        <w:rPr>
          <w:rFonts w:ascii="Arial" w:hAnsi="Arial" w:cs="Arial"/>
          <w:sz w:val="20"/>
          <w:szCs w:val="20"/>
        </w:rPr>
        <w:t xml:space="preserve">has no doubts about the future of the global economic system: The axis Moscow-Beijing-BRICS will prevail against the old </w:t>
      </w:r>
      <w:proofErr w:type="spellStart"/>
      <w:r w:rsidRPr="006D6E95">
        <w:rPr>
          <w:rFonts w:ascii="Arial" w:hAnsi="Arial" w:cs="Arial"/>
          <w:sz w:val="20"/>
          <w:szCs w:val="20"/>
        </w:rPr>
        <w:t>hegemon</w:t>
      </w:r>
      <w:proofErr w:type="spellEnd"/>
      <w:r w:rsidRPr="006D6E95">
        <w:rPr>
          <w:rFonts w:ascii="Arial" w:hAnsi="Arial" w:cs="Arial"/>
          <w:sz w:val="20"/>
          <w:szCs w:val="20"/>
        </w:rPr>
        <w:t xml:space="preserve"> USA. These countries have had enough of the West, because they want to pursue a long-term strategy and not opportunism. The EU is likely to be among the losers, due to its blind sanctions-obedience.</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6D6E95">
        <w:rPr>
          <w:rFonts w:ascii="Arial" w:hAnsi="Arial" w:cs="Arial"/>
          <w:sz w:val="20"/>
          <w:szCs w:val="20"/>
        </w:rPr>
        <w:t>German Economic News: The EU-countries report continuing losses because of the sanctions against Russia. What damage have the sanctions already done, in your estimation?</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The damage is much more comprehensive than the statistics show.</w:t>
      </w:r>
      <w:r>
        <w:rPr>
          <w:rFonts w:ascii="Arial" w:hAnsi="Arial" w:cs="Arial"/>
          <w:sz w:val="20"/>
          <w:szCs w:val="20"/>
        </w:rPr>
        <w:t xml:space="preserve">   . . .  </w:t>
      </w:r>
      <w:r w:rsidRPr="006D6E95">
        <w:rPr>
          <w:rFonts w:ascii="Arial" w:hAnsi="Arial" w:cs="Arial"/>
          <w:sz w:val="20"/>
          <w:szCs w:val="20"/>
        </w:rPr>
        <w:t xml:space="preserve"> </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xml:space="preserve">: Germany and the EU have put </w:t>
      </w:r>
      <w:proofErr w:type="spellStart"/>
      <w:r w:rsidRPr="006D6E95">
        <w:rPr>
          <w:rFonts w:ascii="Arial" w:hAnsi="Arial" w:cs="Arial"/>
          <w:sz w:val="20"/>
          <w:szCs w:val="20"/>
        </w:rPr>
        <w:t>there</w:t>
      </w:r>
      <w:proofErr w:type="spellEnd"/>
      <w:r w:rsidRPr="006D6E95">
        <w:rPr>
          <w:rFonts w:ascii="Arial" w:hAnsi="Arial" w:cs="Arial"/>
          <w:sz w:val="20"/>
          <w:szCs w:val="20"/>
        </w:rPr>
        <w:t xml:space="preserve"> economic reliability towards Russia into question. The mutual trust has been broken by Germany and the EU. It takes several years to rebuild this trust. There are up to five years between signature and delivery in exports of German and European plant equipment. Siemens has now been thrown out of a major project for this reason. </w:t>
      </w:r>
      <w:proofErr w:type="spellStart"/>
      <w:r w:rsidRPr="006D6E95">
        <w:rPr>
          <w:rFonts w:ascii="Arial" w:hAnsi="Arial" w:cs="Arial"/>
          <w:sz w:val="20"/>
          <w:szCs w:val="20"/>
        </w:rPr>
        <w:t>Alstom</w:t>
      </w:r>
      <w:proofErr w:type="spellEnd"/>
      <w:r w:rsidRPr="006D6E95">
        <w:rPr>
          <w:rFonts w:ascii="Arial" w:hAnsi="Arial" w:cs="Arial"/>
          <w:sz w:val="20"/>
          <w:szCs w:val="20"/>
        </w:rPr>
        <w:t xml:space="preserve"> lost the contract for the railway Moscow-Beijing. Ergo, the potential damage not only for Germany but also for the EU is much more massive than current figures could express. </w:t>
      </w:r>
      <w:r>
        <w:rPr>
          <w:rFonts w:ascii="Arial" w:hAnsi="Arial" w:cs="Arial"/>
          <w:sz w:val="20"/>
          <w:szCs w:val="20"/>
        </w:rPr>
        <w:t xml:space="preserve">    . . .    T</w:t>
      </w:r>
      <w:r w:rsidRPr="006D6E95">
        <w:rPr>
          <w:rFonts w:ascii="Arial" w:hAnsi="Arial" w:cs="Arial"/>
          <w:sz w:val="20"/>
          <w:szCs w:val="20"/>
        </w:rPr>
        <w:t xml:space="preserve">he axis Beijing-Moscow is </w:t>
      </w:r>
      <w:r w:rsidRPr="006D6E95">
        <w:rPr>
          <w:rFonts w:ascii="Arial" w:hAnsi="Arial" w:cs="Arial"/>
          <w:sz w:val="20"/>
          <w:szCs w:val="20"/>
        </w:rPr>
        <w:lastRenderedPageBreak/>
        <w:t>planning the biggest economic growth project in modern history – the construction of the Eurasian infrastructure from Moscow to Vladivostok, to Southern China and India. To what extent the emerging countries see the sanctions policy of the EU and Germany in these mega projects as an affront not only against Russia, remains to be seen.</w:t>
      </w:r>
      <w:r>
        <w:rPr>
          <w:rFonts w:ascii="Arial" w:hAnsi="Arial" w:cs="Arial"/>
          <w:sz w:val="20"/>
          <w:szCs w:val="20"/>
        </w:rPr>
        <w:t xml:space="preserve"> </w:t>
      </w:r>
      <w:r w:rsidRPr="006D6E95">
        <w:rPr>
          <w:rFonts w:ascii="Arial" w:hAnsi="Arial" w:cs="Arial"/>
          <w:sz w:val="20"/>
          <w:szCs w:val="20"/>
        </w:rPr>
        <w:t>Apparently some participants in European politics lack the comprehension of the full scope of their actions on our behalf.</w:t>
      </w:r>
      <w:r>
        <w:rPr>
          <w:rFonts w:ascii="Arial" w:hAnsi="Arial" w:cs="Arial"/>
          <w:sz w:val="20"/>
          <w:szCs w:val="20"/>
        </w:rPr>
        <w:t xml:space="preserve">    . . .</w:t>
      </w: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sidRPr="006D6E95">
        <w:rPr>
          <w:rFonts w:ascii="Arial" w:hAnsi="Arial" w:cs="Arial"/>
          <w:sz w:val="20"/>
          <w:szCs w:val="20"/>
        </w:rPr>
        <w:t xml:space="preserve"> </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Pr="006D6E95">
        <w:rPr>
          <w:rFonts w:ascii="Arial" w:hAnsi="Arial" w:cs="Arial"/>
          <w:sz w:val="20"/>
          <w:szCs w:val="20"/>
        </w:rPr>
        <w:t xml:space="preserve">German Economic News: If we look at the situation in Ukraine in a sober light, it seems like the government in Kiev is mainly interested in keeping the situation </w:t>
      </w:r>
      <w:proofErr w:type="spellStart"/>
      <w:r w:rsidRPr="006D6E95">
        <w:rPr>
          <w:rFonts w:ascii="Arial" w:hAnsi="Arial" w:cs="Arial"/>
          <w:sz w:val="20"/>
          <w:szCs w:val="20"/>
        </w:rPr>
        <w:t>aboil</w:t>
      </w:r>
      <w:proofErr w:type="spellEnd"/>
      <w:r w:rsidRPr="006D6E95">
        <w:rPr>
          <w:rFonts w:ascii="Arial" w:hAnsi="Arial" w:cs="Arial"/>
          <w:sz w:val="20"/>
          <w:szCs w:val="20"/>
        </w:rPr>
        <w:t xml:space="preserve"> in order to always get new loans. Does any Western politician actually ever speak a clear word with them?</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It is irritating indeed. Peopl</w:t>
      </w:r>
      <w:r>
        <w:rPr>
          <w:rFonts w:ascii="Arial" w:hAnsi="Arial" w:cs="Arial"/>
          <w:sz w:val="20"/>
          <w:szCs w:val="20"/>
        </w:rPr>
        <w:t>e that are not only focused on “Western quality media”</w:t>
      </w:r>
      <w:r w:rsidRPr="006D6E95">
        <w:rPr>
          <w:rFonts w:ascii="Arial" w:hAnsi="Arial" w:cs="Arial"/>
          <w:sz w:val="20"/>
          <w:szCs w:val="20"/>
        </w:rPr>
        <w:t xml:space="preserve"> are surprised at the media's masking of Kiev's aggressions and the discriminatory laws implemented by Kiev's government that are in stark contrast to the claim o</w:t>
      </w:r>
      <w:r>
        <w:rPr>
          <w:rFonts w:ascii="Arial" w:hAnsi="Arial" w:cs="Arial"/>
          <w:sz w:val="20"/>
          <w:szCs w:val="20"/>
        </w:rPr>
        <w:t>f western values and democracy.</w:t>
      </w: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6D6E95">
        <w:rPr>
          <w:rFonts w:ascii="Arial" w:hAnsi="Arial" w:cs="Arial"/>
          <w:sz w:val="20"/>
          <w:szCs w:val="20"/>
        </w:rPr>
        <w:t xml:space="preserve">To Mr. </w:t>
      </w:r>
      <w:proofErr w:type="spellStart"/>
      <w:r w:rsidRPr="006D6E95">
        <w:rPr>
          <w:rFonts w:ascii="Arial" w:hAnsi="Arial" w:cs="Arial"/>
          <w:sz w:val="20"/>
          <w:szCs w:val="20"/>
        </w:rPr>
        <w:t>Steinmeier's</w:t>
      </w:r>
      <w:proofErr w:type="spellEnd"/>
      <w:r w:rsidRPr="006D6E95">
        <w:rPr>
          <w:rFonts w:ascii="Arial" w:hAnsi="Arial" w:cs="Arial"/>
          <w:sz w:val="20"/>
          <w:szCs w:val="20"/>
        </w:rPr>
        <w:t xml:space="preserve"> credit, he does speak plainly behind closed doors. The question is whether the actions beyond the Atlantic support Mr. </w:t>
      </w:r>
      <w:proofErr w:type="spellStart"/>
      <w:r w:rsidRPr="006D6E95">
        <w:rPr>
          <w:rFonts w:ascii="Arial" w:hAnsi="Arial" w:cs="Arial"/>
          <w:sz w:val="20"/>
          <w:szCs w:val="20"/>
        </w:rPr>
        <w:t>Steinmeier</w:t>
      </w:r>
      <w:proofErr w:type="spellEnd"/>
      <w:r w:rsidRPr="006D6E95">
        <w:rPr>
          <w:rFonts w:ascii="Arial" w:hAnsi="Arial" w:cs="Arial"/>
          <w:sz w:val="20"/>
          <w:szCs w:val="20"/>
        </w:rPr>
        <w:t xml:space="preserve">. I refer in this regard to the case of Victoria </w:t>
      </w:r>
      <w:proofErr w:type="spellStart"/>
      <w:r w:rsidRPr="006D6E95">
        <w:rPr>
          <w:rFonts w:ascii="Arial" w:hAnsi="Arial" w:cs="Arial"/>
          <w:sz w:val="20"/>
          <w:szCs w:val="20"/>
        </w:rPr>
        <w:t>Nuland</w:t>
      </w:r>
      <w:proofErr w:type="spellEnd"/>
      <w:r w:rsidRPr="006D6E95">
        <w:rPr>
          <w:rFonts w:ascii="Arial" w:hAnsi="Arial" w:cs="Arial"/>
          <w:sz w:val="20"/>
          <w:szCs w:val="20"/>
        </w:rPr>
        <w:t xml:space="preserve">. Fact is that with the coup in Ukraine a Moscow-friendly oligarchy has been replaced with a US-friendly oligarchy. That was geopolitics that </w:t>
      </w:r>
      <w:proofErr w:type="spellStart"/>
      <w:r w:rsidRPr="006D6E95">
        <w:rPr>
          <w:rFonts w:ascii="Arial" w:hAnsi="Arial" w:cs="Arial"/>
          <w:sz w:val="20"/>
          <w:szCs w:val="20"/>
        </w:rPr>
        <w:t>benifits</w:t>
      </w:r>
      <w:proofErr w:type="spellEnd"/>
      <w:r w:rsidRPr="006D6E95">
        <w:rPr>
          <w:rFonts w:ascii="Arial" w:hAnsi="Arial" w:cs="Arial"/>
          <w:sz w:val="20"/>
          <w:szCs w:val="20"/>
        </w:rPr>
        <w:t xml:space="preserve"> third powers, but definitely not Germany, not the EU, not Russia and not Ukraine.</w:t>
      </w:r>
      <w:r>
        <w:rPr>
          <w:rFonts w:ascii="Arial" w:hAnsi="Arial" w:cs="Arial"/>
          <w:sz w:val="20"/>
          <w:szCs w:val="20"/>
        </w:rPr>
        <w:t xml:space="preserve">   . . .</w:t>
      </w: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sidRPr="006D6E95">
        <w:rPr>
          <w:rFonts w:ascii="Arial" w:hAnsi="Arial" w:cs="Arial"/>
          <w:sz w:val="20"/>
          <w:szCs w:val="20"/>
        </w:rPr>
        <w:t xml:space="preserve"> </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proofErr w:type="gramStart"/>
      <w:r w:rsidRPr="006D6E95">
        <w:rPr>
          <w:rFonts w:ascii="Arial" w:hAnsi="Arial" w:cs="Arial"/>
          <w:sz w:val="20"/>
          <w:szCs w:val="20"/>
        </w:rPr>
        <w:t xml:space="preserve">: </w:t>
      </w:r>
      <w:r>
        <w:rPr>
          <w:rFonts w:ascii="Arial" w:hAnsi="Arial" w:cs="Arial"/>
          <w:sz w:val="20"/>
          <w:szCs w:val="20"/>
        </w:rPr>
        <w:t xml:space="preserve">   . . .</w:t>
      </w:r>
      <w:proofErr w:type="gramEnd"/>
      <w:r>
        <w:rPr>
          <w:rFonts w:ascii="Arial" w:hAnsi="Arial" w:cs="Arial"/>
          <w:sz w:val="20"/>
          <w:szCs w:val="20"/>
        </w:rPr>
        <w:t xml:space="preserve">   The term “master plan”</w:t>
      </w:r>
      <w:r w:rsidRPr="006D6E95">
        <w:rPr>
          <w:rFonts w:ascii="Arial" w:hAnsi="Arial" w:cs="Arial"/>
          <w:sz w:val="20"/>
          <w:szCs w:val="20"/>
        </w:rPr>
        <w:t xml:space="preserve"> is at least arguable.</w:t>
      </w:r>
      <w:r>
        <w:rPr>
          <w:rFonts w:ascii="Arial" w:hAnsi="Arial" w:cs="Arial"/>
          <w:sz w:val="20"/>
          <w:szCs w:val="20"/>
        </w:rPr>
        <w:t xml:space="preserve"> </w:t>
      </w:r>
      <w:r w:rsidRPr="006D6E95">
        <w:rPr>
          <w:rFonts w:ascii="Arial" w:hAnsi="Arial" w:cs="Arial"/>
          <w:sz w:val="20"/>
          <w:szCs w:val="20"/>
        </w:rPr>
        <w:t>A prominent figure in recent German politics, not in office anymore, said in bilateral talks that US-geopolitics is best described as a game of chess on the chessboard of Ukraine with the blood of Ukrainian pawns over the boards of Moscow against the power center Beijing. I share this view.</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6D6E95">
        <w:rPr>
          <w:rFonts w:ascii="Arial" w:hAnsi="Arial" w:cs="Arial"/>
          <w:sz w:val="20"/>
          <w:szCs w:val="20"/>
        </w:rPr>
        <w:t xml:space="preserve">Fact is that the emerging countries are emancipating themselves from US hegemony. This becomes evident with the creation of institutions competing with the World Bank (AIIB) and the IMF (New Development Bank). This displeases the still prevailing </w:t>
      </w:r>
      <w:proofErr w:type="spellStart"/>
      <w:r w:rsidRPr="006D6E95">
        <w:rPr>
          <w:rFonts w:ascii="Arial" w:hAnsi="Arial" w:cs="Arial"/>
          <w:sz w:val="20"/>
          <w:szCs w:val="20"/>
        </w:rPr>
        <w:t>hegemon</w:t>
      </w:r>
      <w:proofErr w:type="spellEnd"/>
      <w:r w:rsidRPr="006D6E95">
        <w:rPr>
          <w:rFonts w:ascii="Arial" w:hAnsi="Arial" w:cs="Arial"/>
          <w:sz w:val="20"/>
          <w:szCs w:val="20"/>
        </w:rPr>
        <w:t xml:space="preserve">. </w:t>
      </w:r>
      <w:r>
        <w:rPr>
          <w:rFonts w:ascii="Arial" w:hAnsi="Arial" w:cs="Arial"/>
          <w:sz w:val="20"/>
          <w:szCs w:val="20"/>
        </w:rPr>
        <w:t xml:space="preserve">  . . .   </w:t>
      </w: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Pr="006D6E95">
        <w:rPr>
          <w:rFonts w:ascii="Arial" w:hAnsi="Arial" w:cs="Arial"/>
          <w:sz w:val="20"/>
          <w:szCs w:val="20"/>
        </w:rPr>
        <w:t xml:space="preserve">German Economic News: The contempt that the US government shows in dealing with Europeans is </w:t>
      </w:r>
      <w:proofErr w:type="spellStart"/>
      <w:r w:rsidRPr="006D6E95">
        <w:rPr>
          <w:rFonts w:ascii="Arial" w:hAnsi="Arial" w:cs="Arial"/>
          <w:sz w:val="20"/>
          <w:szCs w:val="20"/>
        </w:rPr>
        <w:t>truely</w:t>
      </w:r>
      <w:proofErr w:type="spellEnd"/>
      <w:r>
        <w:rPr>
          <w:rFonts w:ascii="Arial" w:hAnsi="Arial" w:cs="Arial"/>
          <w:sz w:val="20"/>
          <w:szCs w:val="20"/>
        </w:rPr>
        <w:t xml:space="preserve"> remarkable – keywords NSA and “Fuck the EU”</w:t>
      </w:r>
      <w:r w:rsidRPr="006D6E95">
        <w:rPr>
          <w:rFonts w:ascii="Arial" w:hAnsi="Arial" w:cs="Arial"/>
          <w:sz w:val="20"/>
          <w:szCs w:val="20"/>
        </w:rPr>
        <w:t>. Don't European politicians have any self-respe</w:t>
      </w:r>
      <w:r>
        <w:rPr>
          <w:rFonts w:ascii="Arial" w:hAnsi="Arial" w:cs="Arial"/>
          <w:sz w:val="20"/>
          <w:szCs w:val="20"/>
        </w:rPr>
        <w:t>ct or are they too cowardly?    . . .</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Default="006D6E95"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r w:rsidRPr="006D6E95">
        <w:rPr>
          <w:rFonts w:ascii="Arial" w:hAnsi="Arial" w:cs="Arial"/>
          <w:sz w:val="20"/>
          <w:szCs w:val="20"/>
        </w:rPr>
        <w:t>: Anyone, who is a true democrat</w:t>
      </w:r>
      <w:r>
        <w:rPr>
          <w:rFonts w:ascii="Arial" w:hAnsi="Arial" w:cs="Arial"/>
          <w:sz w:val="20"/>
          <w:szCs w:val="20"/>
        </w:rPr>
        <w:t xml:space="preserve">, who takes his duties for the “res </w:t>
      </w:r>
      <w:proofErr w:type="spellStart"/>
      <w:r>
        <w:rPr>
          <w:rFonts w:ascii="Arial" w:hAnsi="Arial" w:cs="Arial"/>
          <w:sz w:val="20"/>
          <w:szCs w:val="20"/>
        </w:rPr>
        <w:t>publica</w:t>
      </w:r>
      <w:proofErr w:type="spellEnd"/>
      <w:r>
        <w:rPr>
          <w:rFonts w:ascii="Arial" w:hAnsi="Arial" w:cs="Arial"/>
          <w:sz w:val="20"/>
          <w:szCs w:val="20"/>
        </w:rPr>
        <w:t>”</w:t>
      </w:r>
      <w:r w:rsidRPr="006D6E95">
        <w:rPr>
          <w:rFonts w:ascii="Arial" w:hAnsi="Arial" w:cs="Arial"/>
          <w:sz w:val="20"/>
          <w:szCs w:val="20"/>
        </w:rPr>
        <w:t xml:space="preserve"> </w:t>
      </w:r>
      <w:proofErr w:type="spellStart"/>
      <w:r w:rsidRPr="006D6E95">
        <w:rPr>
          <w:rFonts w:ascii="Arial" w:hAnsi="Arial" w:cs="Arial"/>
          <w:sz w:val="20"/>
          <w:szCs w:val="20"/>
        </w:rPr>
        <w:t>seriuosly</w:t>
      </w:r>
      <w:proofErr w:type="spellEnd"/>
      <w:r w:rsidRPr="006D6E95">
        <w:rPr>
          <w:rFonts w:ascii="Arial" w:hAnsi="Arial" w:cs="Arial"/>
          <w:sz w:val="20"/>
          <w:szCs w:val="20"/>
        </w:rPr>
        <w:t xml:space="preserve">, who  doesn't trample on his own right to self-determination, needs to draw conclusions from these remarks. </w:t>
      </w:r>
      <w:proofErr w:type="gramStart"/>
      <w:r w:rsidRPr="006D6E95">
        <w:rPr>
          <w:rFonts w:ascii="Arial" w:hAnsi="Arial" w:cs="Arial"/>
          <w:sz w:val="20"/>
          <w:szCs w:val="20"/>
        </w:rPr>
        <w:t>Those who do not, have deficits in respect to our set of values.</w:t>
      </w:r>
      <w:proofErr w:type="gramEnd"/>
      <w:r w:rsidRPr="006D6E95">
        <w:rPr>
          <w:rFonts w:ascii="Arial" w:hAnsi="Arial" w:cs="Arial"/>
          <w:sz w:val="20"/>
          <w:szCs w:val="20"/>
        </w:rPr>
        <w:t xml:space="preserve"> </w:t>
      </w:r>
      <w:r>
        <w:rPr>
          <w:rFonts w:ascii="Arial" w:hAnsi="Arial" w:cs="Arial"/>
          <w:sz w:val="20"/>
          <w:szCs w:val="20"/>
        </w:rPr>
        <w:t xml:space="preserve">   . . .   </w:t>
      </w:r>
    </w:p>
    <w:p w:rsid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B445CC" w:rsidRDefault="006D6E95" w:rsidP="00B445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6D6E95">
        <w:rPr>
          <w:rFonts w:ascii="Arial" w:hAnsi="Arial" w:cs="Arial"/>
          <w:sz w:val="20"/>
          <w:szCs w:val="20"/>
        </w:rPr>
        <w:t>Folker</w:t>
      </w:r>
      <w:proofErr w:type="spellEnd"/>
      <w:r w:rsidRPr="006D6E95">
        <w:rPr>
          <w:rFonts w:ascii="Arial" w:hAnsi="Arial" w:cs="Arial"/>
          <w:sz w:val="20"/>
          <w:szCs w:val="20"/>
        </w:rPr>
        <w:t xml:space="preserve"> </w:t>
      </w:r>
      <w:proofErr w:type="spellStart"/>
      <w:r w:rsidRPr="006D6E95">
        <w:rPr>
          <w:rFonts w:ascii="Arial" w:hAnsi="Arial" w:cs="Arial"/>
          <w:sz w:val="20"/>
          <w:szCs w:val="20"/>
        </w:rPr>
        <w:t>Hellmeyer</w:t>
      </w:r>
      <w:proofErr w:type="spellEnd"/>
      <w:proofErr w:type="gramStart"/>
      <w:r w:rsidRPr="006D6E95">
        <w:rPr>
          <w:rFonts w:ascii="Arial" w:hAnsi="Arial" w:cs="Arial"/>
          <w:sz w:val="20"/>
          <w:szCs w:val="20"/>
        </w:rPr>
        <w:t xml:space="preserve">: </w:t>
      </w:r>
      <w:r w:rsidR="00B445CC">
        <w:rPr>
          <w:rFonts w:ascii="Arial" w:hAnsi="Arial" w:cs="Arial"/>
          <w:sz w:val="20"/>
          <w:szCs w:val="20"/>
        </w:rPr>
        <w:t xml:space="preserve">  . . .</w:t>
      </w:r>
      <w:proofErr w:type="gramEnd"/>
      <w:r w:rsidR="00B445CC">
        <w:rPr>
          <w:rFonts w:ascii="Arial" w:hAnsi="Arial" w:cs="Arial"/>
          <w:sz w:val="20"/>
          <w:szCs w:val="20"/>
        </w:rPr>
        <w:t xml:space="preserve">   </w:t>
      </w:r>
      <w:r w:rsidRPr="006D6E95">
        <w:rPr>
          <w:rFonts w:ascii="Arial" w:hAnsi="Arial" w:cs="Arial"/>
          <w:sz w:val="20"/>
          <w:szCs w:val="20"/>
        </w:rPr>
        <w:t xml:space="preserve">The current geopolitical conflicts are being abused domestically to demolish democratic liberties with increasing speed. I am more concerned than ever. </w:t>
      </w:r>
      <w:r w:rsidR="00B445CC">
        <w:rPr>
          <w:rFonts w:ascii="Arial" w:hAnsi="Arial" w:cs="Arial"/>
          <w:sz w:val="20"/>
          <w:szCs w:val="20"/>
        </w:rPr>
        <w:t>Currently I deal with the term “terror of the mainstream”</w:t>
      </w:r>
      <w:r w:rsidRPr="006D6E95">
        <w:rPr>
          <w:rFonts w:ascii="Arial" w:hAnsi="Arial" w:cs="Arial"/>
          <w:sz w:val="20"/>
          <w:szCs w:val="20"/>
        </w:rPr>
        <w:t>. We pretend to be tolerant and pluralistic. But if you differ from the mainstream in politically sensitive issues, you run the risk of being isolated and defamed. These developments are contrary to the claims of democracy and freedom. Yes, the current conflicts cost us democracy.</w:t>
      </w:r>
      <w:r w:rsidR="00B445CC">
        <w:rPr>
          <w:rFonts w:ascii="Arial" w:hAnsi="Arial" w:cs="Arial"/>
          <w:sz w:val="20"/>
          <w:szCs w:val="20"/>
        </w:rPr>
        <w:t xml:space="preserve">    . . .</w:t>
      </w:r>
    </w:p>
    <w:p w:rsidR="006D6E95" w:rsidRPr="006D6E95" w:rsidRDefault="00B445CC" w:rsidP="00B445CC">
      <w:pPr>
        <w:widowControl w:val="0"/>
        <w:autoSpaceDE w:val="0"/>
        <w:autoSpaceDN w:val="0"/>
        <w:adjustRightInd w:val="0"/>
        <w:spacing w:after="0" w:line="240" w:lineRule="auto"/>
        <w:rPr>
          <w:rFonts w:ascii="Arial" w:hAnsi="Arial" w:cs="Arial"/>
          <w:sz w:val="20"/>
          <w:szCs w:val="20"/>
        </w:rPr>
      </w:pPr>
      <w:r w:rsidRPr="006D6E95">
        <w:rPr>
          <w:rFonts w:ascii="Arial" w:hAnsi="Arial" w:cs="Arial"/>
          <w:sz w:val="20"/>
          <w:szCs w:val="20"/>
        </w:rPr>
        <w:t xml:space="preserve"> </w:t>
      </w:r>
    </w:p>
    <w:p w:rsidR="00B445CC" w:rsidRDefault="00B445CC" w:rsidP="006D6E95">
      <w:pPr>
        <w:widowControl w:val="0"/>
        <w:autoSpaceDE w:val="0"/>
        <w:autoSpaceDN w:val="0"/>
        <w:adjustRightInd w:val="0"/>
        <w:spacing w:after="0" w:line="240" w:lineRule="auto"/>
        <w:rPr>
          <w:rFonts w:ascii="Arial" w:hAnsi="Arial" w:cs="Arial"/>
          <w:sz w:val="20"/>
          <w:szCs w:val="20"/>
        </w:rPr>
      </w:pPr>
    </w:p>
    <w:p w:rsidR="006D6E95" w:rsidRPr="006D6E95" w:rsidRDefault="00B445CC"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sidR="006D6E95" w:rsidRPr="006D6E95">
        <w:rPr>
          <w:rFonts w:ascii="Arial" w:hAnsi="Arial" w:cs="Arial"/>
          <w:sz w:val="20"/>
          <w:szCs w:val="20"/>
        </w:rPr>
        <w:t>Folker</w:t>
      </w:r>
      <w:proofErr w:type="spellEnd"/>
      <w:r w:rsidR="006D6E95" w:rsidRPr="006D6E95">
        <w:rPr>
          <w:rFonts w:ascii="Arial" w:hAnsi="Arial" w:cs="Arial"/>
          <w:sz w:val="20"/>
          <w:szCs w:val="20"/>
        </w:rPr>
        <w:t xml:space="preserve"> </w:t>
      </w:r>
      <w:proofErr w:type="spellStart"/>
      <w:r w:rsidR="006D6E95" w:rsidRPr="006D6E95">
        <w:rPr>
          <w:rFonts w:ascii="Arial" w:hAnsi="Arial" w:cs="Arial"/>
          <w:sz w:val="20"/>
          <w:szCs w:val="20"/>
        </w:rPr>
        <w:t>Hellmeyer</w:t>
      </w:r>
      <w:proofErr w:type="spellEnd"/>
      <w:r w:rsidR="006D6E95" w:rsidRPr="006D6E95">
        <w:rPr>
          <w:rFonts w:ascii="Arial" w:hAnsi="Arial" w:cs="Arial"/>
          <w:sz w:val="20"/>
          <w:szCs w:val="20"/>
        </w:rPr>
        <w:t xml:space="preserve">: To me, the conflict has already been decided. The axis Moscow-Beijing-BRIC wins. They’ve had enough of the West. In 1990 these countries accounted for about 25% of the world economic output. Today they represent 56% of the world economic output and 85% of the world population. They control about 70% of the world’s foreign exchange reserves. They grow </w:t>
      </w:r>
      <w:proofErr w:type="spellStart"/>
      <w:r w:rsidR="006D6E95" w:rsidRPr="006D6E95">
        <w:rPr>
          <w:rFonts w:ascii="Arial" w:hAnsi="Arial" w:cs="Arial"/>
          <w:sz w:val="20"/>
          <w:szCs w:val="20"/>
        </w:rPr>
        <w:t>annualy</w:t>
      </w:r>
      <w:proofErr w:type="spellEnd"/>
      <w:r w:rsidR="006D6E95" w:rsidRPr="006D6E95">
        <w:rPr>
          <w:rFonts w:ascii="Arial" w:hAnsi="Arial" w:cs="Arial"/>
          <w:sz w:val="20"/>
          <w:szCs w:val="20"/>
        </w:rPr>
        <w:t xml:space="preserve"> by an average of 4-5%. Since the USA were not prepared to share international power (e.g. votes in the IMF </w:t>
      </w:r>
      <w:r w:rsidR="006D6E95" w:rsidRPr="006D6E95">
        <w:rPr>
          <w:rFonts w:ascii="Arial" w:hAnsi="Arial" w:cs="Arial"/>
          <w:sz w:val="20"/>
          <w:szCs w:val="20"/>
        </w:rPr>
        <w:lastRenderedPageBreak/>
        <w:t xml:space="preserve">and </w:t>
      </w:r>
      <w:proofErr w:type="gramStart"/>
      <w:r w:rsidR="006D6E95" w:rsidRPr="006D6E95">
        <w:rPr>
          <w:rFonts w:ascii="Arial" w:hAnsi="Arial" w:cs="Arial"/>
          <w:sz w:val="20"/>
          <w:szCs w:val="20"/>
        </w:rPr>
        <w:t>world bank</w:t>
      </w:r>
      <w:proofErr w:type="gramEnd"/>
      <w:r w:rsidR="006D6E95" w:rsidRPr="006D6E95">
        <w:rPr>
          <w:rFonts w:ascii="Arial" w:hAnsi="Arial" w:cs="Arial"/>
          <w:sz w:val="20"/>
          <w:szCs w:val="20"/>
        </w:rPr>
        <w:t>) the emerging countries build their own financial system. This is the future.</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6D6E95" w:rsidRPr="006D6E95" w:rsidRDefault="00B445CC"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6D6E95" w:rsidRPr="006D6E95">
        <w:rPr>
          <w:rFonts w:ascii="Arial" w:hAnsi="Arial" w:cs="Arial"/>
          <w:sz w:val="20"/>
          <w:szCs w:val="20"/>
        </w:rPr>
        <w:t>At the moment, the EU is being pulled in a conflict, that was caused by the US because they didn’t want to share power and still don’t want to, which sterilizes the EU in its development opportunities. The longer we pursue this policy in the EU, the higher the price will be and the less serious will we be taken as dialogue partners.</w:t>
      </w:r>
    </w:p>
    <w:p w:rsidR="006D6E95" w:rsidRPr="006D6E95" w:rsidRDefault="006D6E95" w:rsidP="006D6E95">
      <w:pPr>
        <w:widowControl w:val="0"/>
        <w:autoSpaceDE w:val="0"/>
        <w:autoSpaceDN w:val="0"/>
        <w:adjustRightInd w:val="0"/>
        <w:spacing w:after="0" w:line="240" w:lineRule="auto"/>
        <w:rPr>
          <w:rFonts w:ascii="Arial" w:hAnsi="Arial" w:cs="Arial"/>
          <w:sz w:val="20"/>
          <w:szCs w:val="20"/>
        </w:rPr>
      </w:pPr>
    </w:p>
    <w:p w:rsidR="00B445CC" w:rsidRDefault="00B445CC" w:rsidP="00B445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6D6E95" w:rsidRPr="006D6E95">
        <w:rPr>
          <w:rFonts w:ascii="Arial" w:hAnsi="Arial" w:cs="Arial"/>
          <w:sz w:val="20"/>
          <w:szCs w:val="20"/>
        </w:rPr>
        <w:t xml:space="preserve">Without Moscow and Beijing no problem in the world can be solved. The USA </w:t>
      </w:r>
      <w:proofErr w:type="gramStart"/>
      <w:r w:rsidR="006D6E95" w:rsidRPr="006D6E95">
        <w:rPr>
          <w:rFonts w:ascii="Arial" w:hAnsi="Arial" w:cs="Arial"/>
          <w:sz w:val="20"/>
          <w:szCs w:val="20"/>
        </w:rPr>
        <w:t>could  indeed</w:t>
      </w:r>
      <w:proofErr w:type="gramEnd"/>
      <w:r w:rsidR="006D6E95" w:rsidRPr="006D6E95">
        <w:rPr>
          <w:rFonts w:ascii="Arial" w:hAnsi="Arial" w:cs="Arial"/>
          <w:sz w:val="20"/>
          <w:szCs w:val="20"/>
        </w:rPr>
        <w:t xml:space="preserve"> act much more pragmatic than we can imagine today. The lack of the EU's and Germany's own agenda makes us look like losers.</w:t>
      </w:r>
      <w:r>
        <w:rPr>
          <w:rFonts w:ascii="Arial" w:hAnsi="Arial" w:cs="Arial"/>
          <w:sz w:val="20"/>
          <w:szCs w:val="20"/>
        </w:rPr>
        <w:t xml:space="preserve">    . . .</w:t>
      </w:r>
    </w:p>
    <w:p w:rsidR="00B445CC" w:rsidRDefault="00B445CC" w:rsidP="00B445CC">
      <w:pPr>
        <w:widowControl w:val="0"/>
        <w:autoSpaceDE w:val="0"/>
        <w:autoSpaceDN w:val="0"/>
        <w:adjustRightInd w:val="0"/>
        <w:spacing w:after="0" w:line="240" w:lineRule="auto"/>
        <w:rPr>
          <w:rFonts w:ascii="Arial" w:hAnsi="Arial" w:cs="Arial"/>
          <w:sz w:val="20"/>
          <w:szCs w:val="20"/>
        </w:rPr>
      </w:pPr>
    </w:p>
    <w:p w:rsidR="006D6E95" w:rsidRPr="006D6E95" w:rsidRDefault="00B445CC" w:rsidP="00B445CC">
      <w:pPr>
        <w:widowControl w:val="0"/>
        <w:autoSpaceDE w:val="0"/>
        <w:autoSpaceDN w:val="0"/>
        <w:adjustRightInd w:val="0"/>
        <w:spacing w:after="0" w:line="240" w:lineRule="auto"/>
        <w:rPr>
          <w:rFonts w:ascii="Arial" w:hAnsi="Arial" w:cs="Arial"/>
          <w:sz w:val="20"/>
          <w:szCs w:val="20"/>
        </w:rPr>
      </w:pPr>
      <w:r w:rsidRPr="006D6E95">
        <w:rPr>
          <w:rFonts w:ascii="Arial" w:hAnsi="Arial" w:cs="Arial"/>
          <w:sz w:val="20"/>
          <w:szCs w:val="20"/>
        </w:rPr>
        <w:t xml:space="preserve"> </w:t>
      </w:r>
    </w:p>
    <w:p w:rsidR="006D6E95" w:rsidRPr="006D6E95" w:rsidRDefault="00B445CC" w:rsidP="006D6E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6D6E95" w:rsidRPr="006D6E95">
        <w:rPr>
          <w:rFonts w:ascii="Arial" w:hAnsi="Arial" w:cs="Arial"/>
          <w:sz w:val="20"/>
          <w:szCs w:val="20"/>
        </w:rPr>
        <w:t>Russia Insider depends on your donations: the more you give, the more we can do.</w:t>
      </w:r>
    </w:p>
    <w:p w:rsidR="006D6E95" w:rsidRDefault="006D6E95" w:rsidP="009C11C6">
      <w:pPr>
        <w:widowControl w:val="0"/>
        <w:autoSpaceDE w:val="0"/>
        <w:autoSpaceDN w:val="0"/>
        <w:adjustRightInd w:val="0"/>
        <w:spacing w:after="0" w:line="240" w:lineRule="auto"/>
        <w:rPr>
          <w:rFonts w:ascii="Arial" w:hAnsi="Arial" w:cs="Arial"/>
          <w:color w:val="FF0000"/>
          <w:sz w:val="20"/>
          <w:szCs w:val="20"/>
        </w:rPr>
      </w:pPr>
    </w:p>
    <w:p w:rsidR="006D6E95" w:rsidRDefault="006D6E95" w:rsidP="009C11C6">
      <w:pPr>
        <w:widowControl w:val="0"/>
        <w:autoSpaceDE w:val="0"/>
        <w:autoSpaceDN w:val="0"/>
        <w:adjustRightInd w:val="0"/>
        <w:spacing w:after="0" w:line="240" w:lineRule="auto"/>
        <w:rPr>
          <w:rFonts w:ascii="Arial" w:hAnsi="Arial" w:cs="Arial"/>
          <w:color w:val="FF0000"/>
          <w:sz w:val="20"/>
          <w:szCs w:val="20"/>
        </w:rPr>
      </w:pPr>
    </w:p>
    <w:p w:rsidR="009C11C6" w:rsidRPr="006D6E95" w:rsidRDefault="006D6E95" w:rsidP="009C11C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Pr="006D6E95">
        <w:rPr>
          <w:rFonts w:ascii="Times New Roman" w:hAnsi="Times New Roman"/>
          <w:sz w:val="20"/>
          <w:szCs w:val="20"/>
        </w:rPr>
        <w:t>http://russia-insider.com/en/node/7988</w:t>
      </w: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B445CC" w:rsidRDefault="00B445CC" w:rsidP="009C11C6">
      <w:pPr>
        <w:widowControl w:val="0"/>
        <w:autoSpaceDE w:val="0"/>
        <w:autoSpaceDN w:val="0"/>
        <w:adjustRightInd w:val="0"/>
        <w:spacing w:after="0" w:line="240" w:lineRule="auto"/>
        <w:rPr>
          <w:rFonts w:ascii="Arial" w:hAnsi="Arial" w:cs="Arial"/>
          <w:color w:val="FF0000"/>
          <w:sz w:val="20"/>
          <w:szCs w:val="20"/>
        </w:rPr>
      </w:pPr>
    </w:p>
    <w:p w:rsidR="00B445CC" w:rsidRPr="00B14079" w:rsidRDefault="00B445CC" w:rsidP="009C11C6">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B14079" w:rsidP="00B14079">
      <w:pPr>
        <w:widowControl w:val="0"/>
        <w:autoSpaceDE w:val="0"/>
        <w:autoSpaceDN w:val="0"/>
        <w:adjustRightInd w:val="0"/>
        <w:spacing w:after="0" w:line="240" w:lineRule="auto"/>
        <w:rPr>
          <w:rFonts w:ascii="Times New Roman" w:hAnsi="Times New Roman"/>
          <w:sz w:val="28"/>
          <w:szCs w:val="28"/>
        </w:rPr>
      </w:pPr>
      <w:r w:rsidRPr="00B14079">
        <w:rPr>
          <w:rFonts w:ascii="Times New Roman" w:hAnsi="Times New Roman"/>
          <w:sz w:val="28"/>
          <w:szCs w:val="28"/>
        </w:rPr>
        <w:t>Explaining American hypocrisy</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Stephen </w:t>
      </w:r>
      <w:proofErr w:type="spellStart"/>
      <w:proofErr w:type="gramStart"/>
      <w:r w:rsidRPr="00B14079">
        <w:rPr>
          <w:rFonts w:ascii="Arial" w:hAnsi="Arial" w:cs="Arial"/>
          <w:sz w:val="20"/>
          <w:szCs w:val="20"/>
        </w:rPr>
        <w:t>Mennell</w:t>
      </w:r>
      <w:proofErr w:type="spellEnd"/>
      <w:r>
        <w:rPr>
          <w:rFonts w:ascii="Arial" w:hAnsi="Arial" w:cs="Arial"/>
          <w:sz w:val="20"/>
          <w:szCs w:val="20"/>
        </w:rPr>
        <w:t xml:space="preserve">  -</w:t>
      </w:r>
      <w:proofErr w:type="gramEnd"/>
      <w:r>
        <w:rPr>
          <w:rFonts w:ascii="Arial" w:hAnsi="Arial" w:cs="Arial"/>
          <w:sz w:val="20"/>
          <w:szCs w:val="20"/>
        </w:rPr>
        <w:t xml:space="preserve">   </w:t>
      </w:r>
      <w:r w:rsidRPr="00B14079">
        <w:rPr>
          <w:rFonts w:ascii="Arial" w:hAnsi="Arial" w:cs="Arial"/>
          <w:sz w:val="20"/>
          <w:szCs w:val="20"/>
        </w:rPr>
        <w:t xml:space="preserve"> Volume 4, Issue 2: Reflections on Global Power Relations, March 2015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Permalink: http://hdl.handle.net/2027/spo.11217607.0004.202 </w:t>
      </w:r>
    </w:p>
    <w:p w:rsid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B14079">
        <w:rPr>
          <w:rFonts w:ascii="Arial" w:hAnsi="Arial" w:cs="Arial"/>
          <w:sz w:val="20"/>
          <w:szCs w:val="20"/>
        </w:rPr>
        <w:t xml:space="preserve">Stephen </w:t>
      </w:r>
      <w:proofErr w:type="spellStart"/>
      <w:r w:rsidRPr="00B14079">
        <w:rPr>
          <w:rFonts w:ascii="Arial" w:hAnsi="Arial" w:cs="Arial"/>
          <w:sz w:val="20"/>
          <w:szCs w:val="20"/>
        </w:rPr>
        <w:t>Mennell</w:t>
      </w:r>
      <w:proofErr w:type="spellEnd"/>
      <w:r w:rsidRPr="00B14079">
        <w:rPr>
          <w:rFonts w:ascii="Arial" w:hAnsi="Arial" w:cs="Arial"/>
          <w:sz w:val="20"/>
          <w:szCs w:val="20"/>
        </w:rPr>
        <w:t xml:space="preserve"> is Professor Emeritus of Sociology at University College Dublin. </w:t>
      </w:r>
      <w:r>
        <w:rPr>
          <w:rFonts w:ascii="Arial" w:hAnsi="Arial" w:cs="Arial"/>
          <w:sz w:val="20"/>
          <w:szCs w:val="20"/>
        </w:rPr>
        <w:t xml:space="preserve"> . . .   </w:t>
      </w:r>
      <w:r w:rsidRPr="00B14079">
        <w:rPr>
          <w:rFonts w:ascii="Arial" w:hAnsi="Arial" w:cs="Arial"/>
          <w:sz w:val="20"/>
          <w:szCs w:val="20"/>
        </w:rPr>
        <w:t>He is a member of the board of the Norbert Elias Foundation, Amsterdam, of the Royal Netherlands Academy of Arts and Sciences, the Royal Irish</w:t>
      </w:r>
      <w:r>
        <w:rPr>
          <w:rFonts w:ascii="Arial" w:hAnsi="Arial" w:cs="Arial"/>
          <w:sz w:val="20"/>
          <w:szCs w:val="20"/>
        </w:rPr>
        <w:t xml:space="preserve"> Academy and Academia </w:t>
      </w:r>
      <w:proofErr w:type="spellStart"/>
      <w:r>
        <w:rPr>
          <w:rFonts w:ascii="Arial" w:hAnsi="Arial" w:cs="Arial"/>
          <w:sz w:val="20"/>
          <w:szCs w:val="20"/>
        </w:rPr>
        <w:t>Europaea</w:t>
      </w:r>
      <w:proofErr w:type="spellEnd"/>
      <w:r>
        <w:rPr>
          <w:rFonts w:ascii="Arial" w:hAnsi="Arial" w:cs="Arial"/>
          <w:sz w:val="20"/>
          <w:szCs w:val="20"/>
        </w:rPr>
        <w:t>.</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roofErr w:type="gramStart"/>
      <w:r w:rsidRPr="00B14079">
        <w:rPr>
          <w:rFonts w:ascii="Arial" w:hAnsi="Arial" w:cs="Arial"/>
          <w:sz w:val="20"/>
          <w:szCs w:val="20"/>
        </w:rPr>
        <w:t>Hosted by Michigan Publishing, a division of the University of Michigan Library.</w:t>
      </w:r>
      <w:proofErr w:type="gramEnd"/>
      <w:r w:rsidRPr="00B14079">
        <w:rPr>
          <w:rFonts w:ascii="Arial" w:hAnsi="Arial" w:cs="Arial"/>
          <w:sz w:val="20"/>
          <w:szCs w:val="20"/>
        </w:rPr>
        <w:t xml:space="preserve"> </w:t>
      </w:r>
      <w:r>
        <w:rPr>
          <w:rFonts w:ascii="Arial" w:hAnsi="Arial" w:cs="Arial"/>
          <w:sz w:val="20"/>
          <w:szCs w:val="20"/>
        </w:rPr>
        <w:t xml:space="preserve"> -  </w:t>
      </w:r>
      <w:r w:rsidRPr="00B14079">
        <w:rPr>
          <w:rFonts w:ascii="Arial" w:hAnsi="Arial" w:cs="Arial"/>
          <w:sz w:val="20"/>
          <w:szCs w:val="20"/>
        </w:rPr>
        <w:t xml:space="preserve">Online ISSN: 2166-6644 </w:t>
      </w:r>
    </w:p>
    <w:p w:rsid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397A11" w:rsidP="00397A1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 xml:space="preserve">Abstract: </w:t>
      </w:r>
      <w:r>
        <w:rPr>
          <w:rFonts w:ascii="Arial" w:hAnsi="Arial" w:cs="Arial"/>
          <w:sz w:val="20"/>
          <w:szCs w:val="20"/>
        </w:rPr>
        <w:t xml:space="preserve"> </w:t>
      </w:r>
      <w:r w:rsidR="00B14079" w:rsidRPr="00B14079">
        <w:rPr>
          <w:rFonts w:ascii="Arial" w:hAnsi="Arial" w:cs="Arial"/>
          <w:sz w:val="20"/>
          <w:szCs w:val="20"/>
        </w:rPr>
        <w:t>America’s power position in the world – although less unchallenged than it once was, or perhaps because of that – has made it especially susceptible to hypocrisy and collective self-delusion, to what the Greeks called hubris; this continues to lead its foreign policy into unanticipated disasters. The syndrome is discussed with special reference to the Ukraine crisis of 2014, although the morass of American policy in the Middle East would yield even more dramatic examples.</w:t>
      </w:r>
      <w:r>
        <w:rPr>
          <w:rFonts w:ascii="Arial" w:hAnsi="Arial" w:cs="Arial"/>
          <w:sz w:val="20"/>
          <w:szCs w:val="20"/>
        </w:rPr>
        <w:t xml:space="preserve">   . . .   </w:t>
      </w:r>
      <w:r w:rsidR="00B14079" w:rsidRPr="00B14079">
        <w:rPr>
          <w:rFonts w:ascii="Arial" w:hAnsi="Arial" w:cs="Arial"/>
          <w:sz w:val="20"/>
          <w:szCs w:val="20"/>
        </w:rPr>
        <w:t xml:space="preserve"> </w:t>
      </w:r>
    </w:p>
    <w:p w:rsidR="00397A11" w:rsidRDefault="00397A11" w:rsidP="00397A11">
      <w:pPr>
        <w:widowControl w:val="0"/>
        <w:autoSpaceDE w:val="0"/>
        <w:autoSpaceDN w:val="0"/>
        <w:adjustRightInd w:val="0"/>
        <w:spacing w:after="0" w:line="240" w:lineRule="auto"/>
        <w:rPr>
          <w:rFonts w:ascii="Arial" w:hAnsi="Arial" w:cs="Arial"/>
          <w:sz w:val="20"/>
          <w:szCs w:val="20"/>
        </w:rPr>
      </w:pPr>
    </w:p>
    <w:p w:rsidR="00397A11" w:rsidRDefault="00397A11" w:rsidP="00397A11">
      <w:pPr>
        <w:widowControl w:val="0"/>
        <w:autoSpaceDE w:val="0"/>
        <w:autoSpaceDN w:val="0"/>
        <w:adjustRightInd w:val="0"/>
        <w:spacing w:after="0" w:line="240" w:lineRule="auto"/>
        <w:rPr>
          <w:rFonts w:ascii="Arial" w:hAnsi="Arial" w:cs="Arial"/>
          <w:sz w:val="20"/>
          <w:szCs w:val="20"/>
        </w:rPr>
      </w:pPr>
    </w:p>
    <w:p w:rsidR="00397A11" w:rsidRPr="00B14079" w:rsidRDefault="00397A11" w:rsidP="00397A11">
      <w:pPr>
        <w:widowControl w:val="0"/>
        <w:autoSpaceDE w:val="0"/>
        <w:autoSpaceDN w:val="0"/>
        <w:adjustRightInd w:val="0"/>
        <w:spacing w:after="0" w:line="240" w:lineRule="auto"/>
        <w:rPr>
          <w:rFonts w:ascii="Arial" w:hAnsi="Arial" w:cs="Arial"/>
          <w:sz w:val="20"/>
          <w:szCs w:val="20"/>
        </w:rPr>
      </w:pP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O, wad some Power the </w:t>
      </w:r>
      <w:proofErr w:type="spellStart"/>
      <w:r w:rsidRPr="00B14079">
        <w:rPr>
          <w:rFonts w:ascii="Arial" w:hAnsi="Arial" w:cs="Arial"/>
          <w:sz w:val="20"/>
          <w:szCs w:val="20"/>
        </w:rPr>
        <w:t>giftie</w:t>
      </w:r>
      <w:proofErr w:type="spellEnd"/>
      <w:r w:rsidRPr="00B14079">
        <w:rPr>
          <w:rFonts w:ascii="Arial" w:hAnsi="Arial" w:cs="Arial"/>
          <w:sz w:val="20"/>
          <w:szCs w:val="20"/>
        </w:rPr>
        <w:t xml:space="preserve"> </w:t>
      </w:r>
      <w:proofErr w:type="spellStart"/>
      <w:r w:rsidRPr="00B14079">
        <w:rPr>
          <w:rFonts w:ascii="Arial" w:hAnsi="Arial" w:cs="Arial"/>
          <w:sz w:val="20"/>
          <w:szCs w:val="20"/>
        </w:rPr>
        <w:t>gie</w:t>
      </w:r>
      <w:proofErr w:type="spellEnd"/>
      <w:r w:rsidRPr="00B14079">
        <w:rPr>
          <w:rFonts w:ascii="Arial" w:hAnsi="Arial" w:cs="Arial"/>
          <w:sz w:val="20"/>
          <w:szCs w:val="20"/>
        </w:rPr>
        <w:t xml:space="preserve"> us</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To see </w:t>
      </w:r>
      <w:proofErr w:type="spellStart"/>
      <w:r w:rsidRPr="00B14079">
        <w:rPr>
          <w:rFonts w:ascii="Arial" w:hAnsi="Arial" w:cs="Arial"/>
          <w:sz w:val="20"/>
          <w:szCs w:val="20"/>
        </w:rPr>
        <w:t>oursels</w:t>
      </w:r>
      <w:proofErr w:type="spellEnd"/>
      <w:r w:rsidRPr="00B14079">
        <w:rPr>
          <w:rFonts w:ascii="Arial" w:hAnsi="Arial" w:cs="Arial"/>
          <w:sz w:val="20"/>
          <w:szCs w:val="20"/>
        </w:rPr>
        <w:t xml:space="preserve"> as others see us!</w:t>
      </w:r>
    </w:p>
    <w:p w:rsidR="00397A11" w:rsidRDefault="00B14079" w:rsidP="00397A11">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It wad </w:t>
      </w:r>
      <w:proofErr w:type="spellStart"/>
      <w:r w:rsidRPr="00B14079">
        <w:rPr>
          <w:rFonts w:ascii="Arial" w:hAnsi="Arial" w:cs="Arial"/>
          <w:sz w:val="20"/>
          <w:szCs w:val="20"/>
        </w:rPr>
        <w:t>frae</w:t>
      </w:r>
      <w:proofErr w:type="spellEnd"/>
      <w:r w:rsidRPr="00B14079">
        <w:rPr>
          <w:rFonts w:ascii="Arial" w:hAnsi="Arial" w:cs="Arial"/>
          <w:sz w:val="20"/>
          <w:szCs w:val="20"/>
        </w:rPr>
        <w:t xml:space="preserve"> </w:t>
      </w:r>
      <w:proofErr w:type="spellStart"/>
      <w:r w:rsidRPr="00B14079">
        <w:rPr>
          <w:rFonts w:ascii="Arial" w:hAnsi="Arial" w:cs="Arial"/>
          <w:sz w:val="20"/>
          <w:szCs w:val="20"/>
        </w:rPr>
        <w:t>monie</w:t>
      </w:r>
      <w:proofErr w:type="spellEnd"/>
      <w:r w:rsidRPr="00B14079">
        <w:rPr>
          <w:rFonts w:ascii="Arial" w:hAnsi="Arial" w:cs="Arial"/>
          <w:sz w:val="20"/>
          <w:szCs w:val="20"/>
        </w:rPr>
        <w:t xml:space="preserve"> a blunder free us</w:t>
      </w:r>
    </w:p>
    <w:p w:rsidR="00397A11" w:rsidRDefault="00397A11" w:rsidP="00397A11">
      <w:pPr>
        <w:widowControl w:val="0"/>
        <w:autoSpaceDE w:val="0"/>
        <w:autoSpaceDN w:val="0"/>
        <w:adjustRightInd w:val="0"/>
        <w:spacing w:after="0" w:line="240" w:lineRule="auto"/>
        <w:rPr>
          <w:rFonts w:ascii="Arial" w:hAnsi="Arial" w:cs="Arial"/>
          <w:sz w:val="20"/>
          <w:szCs w:val="20"/>
        </w:rPr>
      </w:pPr>
    </w:p>
    <w:p w:rsidR="00B14079" w:rsidRPr="00397A11" w:rsidRDefault="00397A11" w:rsidP="00397A1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sidR="00B14079" w:rsidRPr="00397A11">
        <w:rPr>
          <w:rFonts w:ascii="Arial" w:hAnsi="Arial" w:cs="Arial"/>
          <w:sz w:val="20"/>
          <w:szCs w:val="20"/>
        </w:rPr>
        <w:t xml:space="preserve">Robert Burns, To a Louse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397A11" w:rsidRDefault="00397A11" w:rsidP="00B14079">
      <w:pPr>
        <w:widowControl w:val="0"/>
        <w:autoSpaceDE w:val="0"/>
        <w:autoSpaceDN w:val="0"/>
        <w:adjustRightInd w:val="0"/>
        <w:spacing w:after="0" w:line="240" w:lineRule="auto"/>
        <w:rPr>
          <w:rFonts w:ascii="Arial" w:hAnsi="Arial" w:cs="Arial"/>
          <w:sz w:val="20"/>
          <w:szCs w:val="20"/>
        </w:rPr>
      </w:pPr>
    </w:p>
    <w:p w:rsidR="00397A11" w:rsidRDefault="00397A11" w:rsidP="00B14079">
      <w:pPr>
        <w:widowControl w:val="0"/>
        <w:autoSpaceDE w:val="0"/>
        <w:autoSpaceDN w:val="0"/>
        <w:adjustRightInd w:val="0"/>
        <w:spacing w:after="0" w:line="240" w:lineRule="auto"/>
        <w:rPr>
          <w:rFonts w:ascii="Arial" w:hAnsi="Arial" w:cs="Arial"/>
          <w:sz w:val="20"/>
          <w:szCs w:val="20"/>
        </w:rPr>
      </w:pPr>
    </w:p>
    <w:p w:rsidR="00397A11" w:rsidRDefault="00397A11"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sidR="00B14079" w:rsidRPr="00B14079">
        <w:rPr>
          <w:rFonts w:ascii="Arial" w:hAnsi="Arial" w:cs="Arial"/>
          <w:sz w:val="20"/>
          <w:szCs w:val="20"/>
        </w:rPr>
        <w:t>Many people around the world are regularly astonished at the hypocrisy of American foreign policy, including in its recent manifestation over the Ukraine crisis. Sir Simon Jenkins (2014) put it well and wittily in the Guardian newspaper:</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r w:rsidR="00B14079" w:rsidRPr="00B14079">
        <w:rPr>
          <w:rFonts w:ascii="Arial" w:hAnsi="Arial" w:cs="Arial"/>
          <w:sz w:val="20"/>
          <w:szCs w:val="20"/>
        </w:rPr>
        <w:t xml:space="preserve">How dare anyone excuse a great power hurling brute force against a small </w:t>
      </w:r>
      <w:proofErr w:type="spellStart"/>
      <w:r w:rsidR="00B14079" w:rsidRPr="00B14079">
        <w:rPr>
          <w:rFonts w:ascii="Arial" w:hAnsi="Arial" w:cs="Arial"/>
          <w:sz w:val="20"/>
          <w:szCs w:val="20"/>
        </w:rPr>
        <w:t>one</w:t>
      </w:r>
      <w:proofErr w:type="gramStart"/>
      <w:r w:rsidR="00B14079" w:rsidRPr="00B14079">
        <w:rPr>
          <w:rFonts w:ascii="Arial" w:hAnsi="Arial" w:cs="Arial"/>
          <w:sz w:val="20"/>
          <w:szCs w:val="20"/>
        </w:rPr>
        <w:t>,justifying</w:t>
      </w:r>
      <w:proofErr w:type="spellEnd"/>
      <w:proofErr w:type="gramEnd"/>
      <w:r w:rsidR="00B14079" w:rsidRPr="00B14079">
        <w:rPr>
          <w:rFonts w:ascii="Arial" w:hAnsi="Arial" w:cs="Arial"/>
          <w:sz w:val="20"/>
          <w:szCs w:val="20"/>
        </w:rPr>
        <w:t xml:space="preserve"> it with some nonsense about extremists and a ‘responsibility to protect’? There should be no place for such cynical bullying in a twenty-first-century world order. </w:t>
      </w:r>
      <w:proofErr w:type="gramStart"/>
      <w:r w:rsidR="00B14079" w:rsidRPr="00B14079">
        <w:rPr>
          <w:rFonts w:ascii="Arial" w:hAnsi="Arial" w:cs="Arial"/>
          <w:sz w:val="20"/>
          <w:szCs w:val="20"/>
        </w:rPr>
        <w:t>And for what?</w:t>
      </w:r>
      <w:proofErr w:type="gramEnd"/>
      <w:r w:rsidR="00B14079" w:rsidRPr="00B14079">
        <w:rPr>
          <w:rFonts w:ascii="Arial" w:hAnsi="Arial" w:cs="Arial"/>
          <w:sz w:val="20"/>
          <w:szCs w:val="20"/>
        </w:rPr>
        <w:t xml:space="preserve"> So a leader with a virility complex can play to his domestic gallery. The whole thing is utterly unacceptable. There must be costs and consequences.</w:t>
      </w:r>
      <w:r>
        <w:rPr>
          <w:rFonts w:ascii="Arial" w:hAnsi="Arial" w:cs="Arial"/>
          <w:sz w:val="20"/>
          <w:szCs w:val="20"/>
        </w:rPr>
        <w:t>”</w:t>
      </w:r>
    </w:p>
    <w:p w:rsidR="00B14079" w:rsidRDefault="00B14079" w:rsidP="00B14079">
      <w:pPr>
        <w:widowControl w:val="0"/>
        <w:autoSpaceDE w:val="0"/>
        <w:autoSpaceDN w:val="0"/>
        <w:adjustRightInd w:val="0"/>
        <w:spacing w:after="0" w:line="240" w:lineRule="auto"/>
        <w:rPr>
          <w:rFonts w:ascii="Arial" w:hAnsi="Arial" w:cs="Arial"/>
          <w:sz w:val="20"/>
          <w:szCs w:val="20"/>
        </w:rPr>
      </w:pPr>
    </w:p>
    <w:p w:rsidR="00397A11" w:rsidRPr="00B14079" w:rsidRDefault="00397A11"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sidR="00B14079" w:rsidRPr="00B14079">
        <w:rPr>
          <w:rFonts w:ascii="Arial" w:hAnsi="Arial" w:cs="Arial"/>
          <w:sz w:val="20"/>
          <w:szCs w:val="20"/>
        </w:rPr>
        <w:t>But enough of Iraq.</w:t>
      </w:r>
      <w:proofErr w:type="gramEnd"/>
      <w:r w:rsidR="00B14079" w:rsidRPr="00B14079">
        <w:rPr>
          <w:rFonts w:ascii="Arial" w:hAnsi="Arial" w:cs="Arial"/>
          <w:sz w:val="20"/>
          <w:szCs w:val="20"/>
        </w:rPr>
        <w:t xml:space="preserve"> What of Ukraine?</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While by no means seeking to justify the Russian intervention in Ukraine, nor to defend President Putin, Jenkins went on to ask:</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r w:rsidR="00B14079" w:rsidRPr="00B14079">
        <w:rPr>
          <w:rFonts w:ascii="Arial" w:hAnsi="Arial" w:cs="Arial"/>
          <w:sz w:val="20"/>
          <w:szCs w:val="20"/>
        </w:rPr>
        <w:t xml:space="preserve">Did no ghost of Iraq or Afghanistan, of Kosovo or Libya, hover over their shoulders? [...] The occupation of Crimea is a village fete compared with the shock and awe over Baghdad and Belgrade and the killing fields of </w:t>
      </w:r>
      <w:proofErr w:type="spellStart"/>
      <w:r w:rsidR="00B14079" w:rsidRPr="00B14079">
        <w:rPr>
          <w:rFonts w:ascii="Arial" w:hAnsi="Arial" w:cs="Arial"/>
          <w:sz w:val="20"/>
          <w:szCs w:val="20"/>
        </w:rPr>
        <w:t>Falluja</w:t>
      </w:r>
      <w:proofErr w:type="spellEnd"/>
      <w:r w:rsidR="00B14079" w:rsidRPr="00B14079">
        <w:rPr>
          <w:rFonts w:ascii="Arial" w:hAnsi="Arial" w:cs="Arial"/>
          <w:sz w:val="20"/>
          <w:szCs w:val="20"/>
        </w:rPr>
        <w:t xml:space="preserve"> and Helmand. As the western powers repatriate their bloodstained legions, surely a twinge of humility is in order.</w:t>
      </w:r>
      <w:r>
        <w:rPr>
          <w:rFonts w:ascii="Arial" w:hAnsi="Arial" w:cs="Arial"/>
          <w:sz w:val="20"/>
          <w:szCs w:val="20"/>
        </w:rPr>
        <w:t>”</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397A11" w:rsidRDefault="00397A11"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 xml:space="preserve">Apparently </w:t>
      </w:r>
      <w:proofErr w:type="gramStart"/>
      <w:r w:rsidR="00B14079" w:rsidRPr="00B14079">
        <w:rPr>
          <w:rFonts w:ascii="Arial" w:hAnsi="Arial" w:cs="Arial"/>
          <w:sz w:val="20"/>
          <w:szCs w:val="20"/>
        </w:rPr>
        <w:t>not ...</w:t>
      </w:r>
      <w:proofErr w:type="gramEnd"/>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397A11" w:rsidRDefault="00397A11" w:rsidP="00397A1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 xml:space="preserve">The question that faces the social scientist is how to explain this hypocrisy – or, more neutrally, this lack of collective self-awareness, this collective sense of self-righteousness on the part of the western powers and especially of the USA. At a casual level, it is often seen as a manifestation of Americans’ intense ‘patriotism’, of ‘shared values’ (that hardy perennial of American sociology), and sometimes of their persisting religiosity (on which, see </w:t>
      </w:r>
      <w:proofErr w:type="spellStart"/>
      <w:r w:rsidR="00B14079" w:rsidRPr="00B14079">
        <w:rPr>
          <w:rFonts w:ascii="Arial" w:hAnsi="Arial" w:cs="Arial"/>
          <w:sz w:val="20"/>
          <w:szCs w:val="20"/>
        </w:rPr>
        <w:t>Mennell</w:t>
      </w:r>
      <w:proofErr w:type="spellEnd"/>
      <w:r w:rsidR="00B14079" w:rsidRPr="00B14079">
        <w:rPr>
          <w:rFonts w:ascii="Arial" w:hAnsi="Arial" w:cs="Arial"/>
          <w:sz w:val="20"/>
          <w:szCs w:val="20"/>
        </w:rPr>
        <w:t xml:space="preserve"> 2007, chapter 11). But this ‘hypocrisy’ is by no means unique to the USA. </w:t>
      </w:r>
      <w:r>
        <w:rPr>
          <w:rFonts w:ascii="Arial" w:hAnsi="Arial" w:cs="Arial"/>
          <w:sz w:val="20"/>
          <w:szCs w:val="20"/>
        </w:rPr>
        <w:t xml:space="preserve">   . . .    </w:t>
      </w:r>
    </w:p>
    <w:p w:rsidR="00397A11" w:rsidRDefault="00397A11" w:rsidP="00397A11">
      <w:pPr>
        <w:widowControl w:val="0"/>
        <w:autoSpaceDE w:val="0"/>
        <w:autoSpaceDN w:val="0"/>
        <w:adjustRightInd w:val="0"/>
        <w:spacing w:after="0" w:line="240" w:lineRule="auto"/>
        <w:rPr>
          <w:rFonts w:ascii="Arial" w:hAnsi="Arial" w:cs="Arial"/>
          <w:sz w:val="20"/>
          <w:szCs w:val="20"/>
        </w:rPr>
      </w:pPr>
    </w:p>
    <w:p w:rsidR="00397A11" w:rsidRPr="00B14079" w:rsidRDefault="00397A11" w:rsidP="00397A11">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B14079" w:rsidRPr="00B14079">
        <w:rPr>
          <w:rFonts w:ascii="Arial" w:hAnsi="Arial" w:cs="Arial"/>
          <w:sz w:val="20"/>
          <w:szCs w:val="20"/>
        </w:rPr>
        <w:t>Besides the recent disasters cited by Simon Jenkins, one might mention that over the last two decades the United States has been seeking to detach the successor states of the former Soviet Union from Russia’s sphere of influence, to incorporate them if possi</w:t>
      </w:r>
      <w:r>
        <w:rPr>
          <w:rFonts w:ascii="Arial" w:hAnsi="Arial" w:cs="Arial"/>
          <w:sz w:val="20"/>
          <w:szCs w:val="20"/>
        </w:rPr>
        <w:t>ble into the American Empire,</w:t>
      </w:r>
      <w:r w:rsidR="00B14079" w:rsidRPr="00B14079">
        <w:rPr>
          <w:rFonts w:ascii="Arial" w:hAnsi="Arial" w:cs="Arial"/>
          <w:sz w:val="20"/>
          <w:szCs w:val="20"/>
        </w:rPr>
        <w:t xml:space="preserve"> and to encourage governments hostile to Russia (where such hostile governments did not already exist).</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 xml:space="preserve">On 9 February 1990, after the fall of the Berlin Wall and just before German reunification, the Soviet leader Mikhail Gorbachev, German Chancellor Helmut Kohl and US Secretary of State James Baker reached agreement that the Red Army would withdraw from Germany, and in return NATO troops would not move forward at all. The West did not </w:t>
      </w:r>
      <w:proofErr w:type="spellStart"/>
      <w:r w:rsidR="00B14079" w:rsidRPr="00B14079">
        <w:rPr>
          <w:rFonts w:ascii="Arial" w:hAnsi="Arial" w:cs="Arial"/>
          <w:sz w:val="20"/>
          <w:szCs w:val="20"/>
        </w:rPr>
        <w:t>honour</w:t>
      </w:r>
      <w:proofErr w:type="spellEnd"/>
      <w:r w:rsidR="00B14079" w:rsidRPr="00B14079">
        <w:rPr>
          <w:rFonts w:ascii="Arial" w:hAnsi="Arial" w:cs="Arial"/>
          <w:sz w:val="20"/>
          <w:szCs w:val="20"/>
        </w:rPr>
        <w:t xml:space="preserve"> this agreement</w:t>
      </w:r>
      <w:r>
        <w:rPr>
          <w:rFonts w:ascii="Arial" w:hAnsi="Arial" w:cs="Arial"/>
          <w:sz w:val="20"/>
          <w:szCs w:val="20"/>
        </w:rPr>
        <w:t xml:space="preserve">   . . .   </w:t>
      </w:r>
      <w:r w:rsidR="00B14079" w:rsidRPr="00B14079">
        <w:rPr>
          <w:rFonts w:ascii="Arial" w:hAnsi="Arial" w:cs="Arial"/>
          <w:sz w:val="20"/>
          <w:szCs w:val="20"/>
        </w:rPr>
        <w:t xml:space="preserve">likely, given the parlous state of Russia in the 1990s, the USA simply knew it could get away with it, and get away with double standards more generally.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397A11" w:rsidRDefault="00397A11" w:rsidP="00397A1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Many commentators thought it would have been wise if NATO had been abolished when the Warsaw Pact was dissolved, but it was too central an institution of the American Empire</w:t>
      </w:r>
      <w:r>
        <w:rPr>
          <w:rFonts w:ascii="Arial" w:hAnsi="Arial" w:cs="Arial"/>
          <w:sz w:val="20"/>
          <w:szCs w:val="20"/>
        </w:rPr>
        <w:t xml:space="preserve">   . . .</w:t>
      </w:r>
    </w:p>
    <w:p w:rsidR="00397A11" w:rsidRDefault="00397A11" w:rsidP="00397A11">
      <w:pPr>
        <w:widowControl w:val="0"/>
        <w:autoSpaceDE w:val="0"/>
        <w:autoSpaceDN w:val="0"/>
        <w:adjustRightInd w:val="0"/>
        <w:spacing w:after="0" w:line="240" w:lineRule="auto"/>
        <w:rPr>
          <w:rFonts w:ascii="Arial" w:hAnsi="Arial" w:cs="Arial"/>
          <w:sz w:val="20"/>
          <w:szCs w:val="20"/>
        </w:rPr>
      </w:pPr>
    </w:p>
    <w:p w:rsidR="00397A11" w:rsidRPr="00B14079" w:rsidRDefault="00397A11" w:rsidP="00397A11">
      <w:pPr>
        <w:widowControl w:val="0"/>
        <w:autoSpaceDE w:val="0"/>
        <w:autoSpaceDN w:val="0"/>
        <w:adjustRightInd w:val="0"/>
        <w:spacing w:after="0" w:line="240" w:lineRule="auto"/>
        <w:rPr>
          <w:rFonts w:ascii="Arial" w:hAnsi="Arial" w:cs="Arial"/>
          <w:sz w:val="20"/>
          <w:szCs w:val="20"/>
        </w:rPr>
      </w:pPr>
    </w:p>
    <w:p w:rsidR="00B14079" w:rsidRPr="00B14079" w:rsidRDefault="00397A11"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w:t>
      </w:r>
      <w:r w:rsidR="00B14079" w:rsidRPr="00B14079">
        <w:rPr>
          <w:rFonts w:ascii="Arial" w:hAnsi="Arial" w:cs="Arial"/>
          <w:sz w:val="20"/>
          <w:szCs w:val="20"/>
        </w:rPr>
        <w:t xml:space="preserve">ne recalls the remark attributed to Mexican President </w:t>
      </w:r>
      <w:proofErr w:type="spellStart"/>
      <w:r w:rsidR="00B14079" w:rsidRPr="00B14079">
        <w:rPr>
          <w:rFonts w:ascii="Arial" w:hAnsi="Arial" w:cs="Arial"/>
          <w:sz w:val="20"/>
          <w:szCs w:val="20"/>
        </w:rPr>
        <w:t>Porfirio</w:t>
      </w:r>
      <w:proofErr w:type="spellEnd"/>
      <w:r w:rsidR="00B14079" w:rsidRPr="00B14079">
        <w:rPr>
          <w:rFonts w:ascii="Arial" w:hAnsi="Arial" w:cs="Arial"/>
          <w:sz w:val="20"/>
          <w:szCs w:val="20"/>
        </w:rPr>
        <w:t xml:space="preserve"> Diaz (1830</w:t>
      </w:r>
      <w:r w:rsidR="00B14079" w:rsidRPr="00B14079">
        <w:rPr>
          <w:rFonts w:ascii="Cambria Math" w:hAnsi="Cambria Math" w:cs="Cambria Math"/>
          <w:sz w:val="20"/>
          <w:szCs w:val="20"/>
        </w:rPr>
        <w:t>−</w:t>
      </w:r>
      <w:r w:rsidR="00B14079" w:rsidRPr="00B14079">
        <w:rPr>
          <w:rFonts w:ascii="Arial" w:hAnsi="Arial" w:cs="Arial"/>
          <w:sz w:val="20"/>
          <w:szCs w:val="20"/>
        </w:rPr>
        <w:t xml:space="preserve">1915), ‘Poor Mexico! </w:t>
      </w:r>
      <w:proofErr w:type="gramStart"/>
      <w:r w:rsidR="00B14079" w:rsidRPr="00B14079">
        <w:rPr>
          <w:rFonts w:ascii="Arial" w:hAnsi="Arial" w:cs="Arial"/>
          <w:sz w:val="20"/>
          <w:szCs w:val="20"/>
        </w:rPr>
        <w:t>So far from God, and so close to the United States’.</w:t>
      </w:r>
      <w:proofErr w:type="gramEnd"/>
      <w:r w:rsidR="00B14079" w:rsidRPr="00B14079">
        <w:rPr>
          <w:rFonts w:ascii="Arial" w:hAnsi="Arial" w:cs="Arial"/>
          <w:sz w:val="20"/>
          <w:szCs w:val="20"/>
        </w:rPr>
        <w:t xml:space="preserve"> </w:t>
      </w:r>
      <w:r>
        <w:rPr>
          <w:rFonts w:ascii="Arial" w:hAnsi="Arial" w:cs="Arial"/>
          <w:sz w:val="20"/>
          <w:szCs w:val="20"/>
        </w:rPr>
        <w:t xml:space="preserve">  . . .   H</w:t>
      </w:r>
      <w:r w:rsidR="00B14079" w:rsidRPr="00B14079">
        <w:rPr>
          <w:rFonts w:ascii="Arial" w:hAnsi="Arial" w:cs="Arial"/>
          <w:sz w:val="20"/>
          <w:szCs w:val="20"/>
        </w:rPr>
        <w:t>ave recent American Presidents and Secretaries of State never heard of the Monroe Doctrine, which was used to justify continual American intervention – military, political, economic and subversive – in the states of Latin America? Central America has been regarded as America’s ‘back yard’. Ukraine is Russia’s back yard.</w:t>
      </w:r>
      <w:r>
        <w:rPr>
          <w:rFonts w:ascii="Arial" w:hAnsi="Arial" w:cs="Arial"/>
          <w:sz w:val="20"/>
          <w:szCs w:val="20"/>
        </w:rPr>
        <w:t xml:space="preserve">   . . .   </w:t>
      </w:r>
      <w:r w:rsidR="00B14079" w:rsidRPr="00B14079">
        <w:rPr>
          <w:rFonts w:ascii="Arial" w:hAnsi="Arial" w:cs="Arial"/>
          <w:sz w:val="20"/>
          <w:szCs w:val="20"/>
        </w:rPr>
        <w:t xml:space="preserve"> That thought has not stopped American politicians dangling before the Ukrainians the possibility of their joining NATO. Ukrainian membership of NATO would in principle have led to Russia losing its historic naval base at </w:t>
      </w:r>
      <w:r w:rsidR="00B14079" w:rsidRPr="00B14079">
        <w:rPr>
          <w:rFonts w:ascii="Arial" w:hAnsi="Arial" w:cs="Arial"/>
          <w:sz w:val="20"/>
          <w:szCs w:val="20"/>
        </w:rPr>
        <w:lastRenderedPageBreak/>
        <w:t xml:space="preserve">Sevastopol, and the US Navy taking its place there. </w:t>
      </w:r>
      <w:r w:rsidR="00A064CC">
        <w:rPr>
          <w:rFonts w:ascii="Arial" w:hAnsi="Arial" w:cs="Arial"/>
          <w:sz w:val="20"/>
          <w:szCs w:val="20"/>
        </w:rPr>
        <w:t xml:space="preserve">  . . .</w:t>
      </w:r>
    </w:p>
    <w:p w:rsidR="00A064CC" w:rsidRDefault="00A064CC" w:rsidP="00B14079">
      <w:pPr>
        <w:widowControl w:val="0"/>
        <w:autoSpaceDE w:val="0"/>
        <w:autoSpaceDN w:val="0"/>
        <w:adjustRightInd w:val="0"/>
        <w:spacing w:after="0" w:line="240" w:lineRule="auto"/>
        <w:rPr>
          <w:rFonts w:ascii="Arial" w:hAnsi="Arial" w:cs="Arial"/>
          <w:sz w:val="20"/>
          <w:szCs w:val="20"/>
        </w:rPr>
      </w:pPr>
    </w:p>
    <w:p w:rsidR="00A064CC" w:rsidRDefault="00A064CC" w:rsidP="00B14079">
      <w:pPr>
        <w:widowControl w:val="0"/>
        <w:autoSpaceDE w:val="0"/>
        <w:autoSpaceDN w:val="0"/>
        <w:adjustRightInd w:val="0"/>
        <w:spacing w:after="0" w:line="240" w:lineRule="auto"/>
        <w:rPr>
          <w:rFonts w:ascii="Arial" w:hAnsi="Arial" w:cs="Arial"/>
          <w:sz w:val="20"/>
          <w:szCs w:val="20"/>
        </w:rPr>
      </w:pPr>
    </w:p>
    <w:p w:rsidR="00B14079" w:rsidRDefault="00A064CC" w:rsidP="00A064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t>
      </w:r>
      <w:r w:rsidR="00B14079" w:rsidRPr="00B14079">
        <w:rPr>
          <w:rFonts w:ascii="Arial" w:hAnsi="Arial" w:cs="Arial"/>
          <w:sz w:val="20"/>
          <w:szCs w:val="20"/>
        </w:rPr>
        <w:t xml:space="preserve">he EU offered a totally neoliberal agreement – with completely insufficient financial support for the near-bankrupt Ukraine – all aimed fairly explicitly at making President Viktor </w:t>
      </w:r>
      <w:proofErr w:type="spellStart"/>
      <w:r w:rsidR="00B14079" w:rsidRPr="00B14079">
        <w:rPr>
          <w:rFonts w:ascii="Arial" w:hAnsi="Arial" w:cs="Arial"/>
          <w:sz w:val="20"/>
          <w:szCs w:val="20"/>
        </w:rPr>
        <w:t>Yanukovych</w:t>
      </w:r>
      <w:proofErr w:type="spellEnd"/>
      <w:r w:rsidR="00B14079" w:rsidRPr="00B14079">
        <w:rPr>
          <w:rFonts w:ascii="Arial" w:hAnsi="Arial" w:cs="Arial"/>
          <w:sz w:val="20"/>
          <w:szCs w:val="20"/>
        </w:rPr>
        <w:t xml:space="preserve"> lose the upcoming Ukrainian elections. Relatively speaking, though, EU diplomats led by Baroness Ashton trod fairly carefully. The attitude in Washington was very different. </w:t>
      </w:r>
      <w:r>
        <w:rPr>
          <w:rFonts w:ascii="Arial" w:hAnsi="Arial" w:cs="Arial"/>
          <w:sz w:val="20"/>
          <w:szCs w:val="20"/>
        </w:rPr>
        <w:t xml:space="preserve">  . . .   </w:t>
      </w:r>
    </w:p>
    <w:p w:rsidR="00A064CC" w:rsidRDefault="00A064CC" w:rsidP="00A064CC">
      <w:pPr>
        <w:widowControl w:val="0"/>
        <w:autoSpaceDE w:val="0"/>
        <w:autoSpaceDN w:val="0"/>
        <w:adjustRightInd w:val="0"/>
        <w:spacing w:after="0" w:line="240" w:lineRule="auto"/>
        <w:rPr>
          <w:rFonts w:ascii="Arial" w:hAnsi="Arial" w:cs="Arial"/>
          <w:sz w:val="20"/>
          <w:szCs w:val="20"/>
        </w:rPr>
      </w:pPr>
    </w:p>
    <w:p w:rsidR="00A064CC" w:rsidRPr="00B14079" w:rsidRDefault="00A064CC" w:rsidP="00A064CC">
      <w:pPr>
        <w:widowControl w:val="0"/>
        <w:autoSpaceDE w:val="0"/>
        <w:autoSpaceDN w:val="0"/>
        <w:adjustRightInd w:val="0"/>
        <w:spacing w:after="0" w:line="240" w:lineRule="auto"/>
        <w:rPr>
          <w:rFonts w:ascii="Arial" w:hAnsi="Arial" w:cs="Arial"/>
          <w:sz w:val="20"/>
          <w:szCs w:val="20"/>
        </w:rPr>
      </w:pPr>
    </w:p>
    <w:p w:rsidR="00B14079" w:rsidRPr="00B14079" w:rsidRDefault="00A064CC"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B14079" w:rsidRPr="00B14079">
        <w:rPr>
          <w:rFonts w:ascii="Arial" w:hAnsi="Arial" w:cs="Arial"/>
          <w:sz w:val="20"/>
          <w:szCs w:val="20"/>
        </w:rPr>
        <w:t>Given the Americ</w:t>
      </w:r>
      <w:r>
        <w:rPr>
          <w:rFonts w:ascii="Arial" w:hAnsi="Arial" w:cs="Arial"/>
          <w:sz w:val="20"/>
          <w:szCs w:val="20"/>
        </w:rPr>
        <w:t>an strategy of encirclement,</w:t>
      </w:r>
      <w:r w:rsidR="00B14079" w:rsidRPr="00B14079">
        <w:rPr>
          <w:rFonts w:ascii="Arial" w:hAnsi="Arial" w:cs="Arial"/>
          <w:sz w:val="20"/>
          <w:szCs w:val="20"/>
        </w:rPr>
        <w:t xml:space="preserve"> it is not obvious why America should have been surprised when Russia took counter-measures in Crimea</w:t>
      </w:r>
      <w:r>
        <w:rPr>
          <w:rFonts w:ascii="Arial" w:hAnsi="Arial" w:cs="Arial"/>
          <w:sz w:val="20"/>
          <w:szCs w:val="20"/>
        </w:rPr>
        <w:t xml:space="preserve">   . . .   </w:t>
      </w:r>
      <w:r w:rsidR="00B14079" w:rsidRPr="00B14079">
        <w:rPr>
          <w:rFonts w:ascii="Arial" w:hAnsi="Arial" w:cs="Arial"/>
          <w:sz w:val="20"/>
          <w:szCs w:val="20"/>
        </w:rPr>
        <w:t xml:space="preserve">A further symptom of American hypocrisy in the Ukraine crisis was its exploitation of the tragic crash of Malaysian Airways flight MH17 on 17 July 2014. At the time of writing, though the question is not settled, the most probable cause of the crash does appear to be the firing of an anti-aircraft rocket by the pro-Russian ‘rebel’ forces in the Donetsk region at what they believed to </w:t>
      </w:r>
      <w:r>
        <w:rPr>
          <w:rFonts w:ascii="Arial" w:hAnsi="Arial" w:cs="Arial"/>
          <w:sz w:val="20"/>
          <w:szCs w:val="20"/>
        </w:rPr>
        <w:t xml:space="preserve">be a Ukrainian jet fighter.  </w:t>
      </w:r>
      <w:r w:rsidR="00B14079" w:rsidRPr="00B14079">
        <w:rPr>
          <w:rFonts w:ascii="Arial" w:hAnsi="Arial" w:cs="Arial"/>
          <w:sz w:val="20"/>
          <w:szCs w:val="20"/>
        </w:rPr>
        <w:t>But as Americans well know – because Donald Rumsfe</w:t>
      </w:r>
      <w:r>
        <w:rPr>
          <w:rFonts w:ascii="Arial" w:hAnsi="Arial" w:cs="Arial"/>
          <w:sz w:val="20"/>
          <w:szCs w:val="20"/>
        </w:rPr>
        <w:t xml:space="preserve">ld nonchalantly told them </w:t>
      </w:r>
      <w:proofErr w:type="gramStart"/>
      <w:r>
        <w:rPr>
          <w:rFonts w:ascii="Arial" w:hAnsi="Arial" w:cs="Arial"/>
          <w:sz w:val="20"/>
          <w:szCs w:val="20"/>
        </w:rPr>
        <w:t xml:space="preserve">so </w:t>
      </w:r>
      <w:r w:rsidR="00B14079" w:rsidRPr="00B14079">
        <w:rPr>
          <w:rFonts w:ascii="Arial" w:hAnsi="Arial" w:cs="Arial"/>
          <w:sz w:val="20"/>
          <w:szCs w:val="20"/>
        </w:rPr>
        <w:t xml:space="preserve"> –</w:t>
      </w:r>
      <w:proofErr w:type="gramEnd"/>
      <w:r w:rsidR="00B14079" w:rsidRPr="00B14079">
        <w:rPr>
          <w:rFonts w:ascii="Arial" w:hAnsi="Arial" w:cs="Arial"/>
          <w:sz w:val="20"/>
          <w:szCs w:val="20"/>
        </w:rPr>
        <w:t xml:space="preserve"> ‘stuff happens’ in war zones. Indeed the American military invented the euphemism ‘collateral damage’ to cover the hundreds of thousands of civilians killed in the course of America’s continual overseas wars over recent decades. More specifically, political amnesia seems always to have covered the case of the accidental shooting down of an Iranian passenger jet in the Persian Gulf by the USS Vincennes on 3 July 1988,</w:t>
      </w:r>
      <w:r>
        <w:rPr>
          <w:rFonts w:ascii="Arial" w:hAnsi="Arial" w:cs="Arial"/>
          <w:sz w:val="20"/>
          <w:szCs w:val="20"/>
        </w:rPr>
        <w:t xml:space="preserve"> with the loss of 299 lives. </w:t>
      </w:r>
      <w:r w:rsidR="00B14079" w:rsidRPr="00B14079">
        <w:rPr>
          <w:rFonts w:ascii="Arial" w:hAnsi="Arial" w:cs="Arial"/>
          <w:sz w:val="20"/>
          <w:szCs w:val="20"/>
        </w:rPr>
        <w:t xml:space="preserve"> Nor was it recalled that on 4 October 2001 the Ukrainian military accidentally shot down an Air Siberia flight from Tel Aviv to Novosibirsk, killing 78 people. Russia too, on 1 September 1983, mistakenly shot down Korean Air flight KE007 from New York to Seoul. Such precedents ought to have prompted a degree of caution, but the instant American response to the tragedy of MH17 – especially by Samantha Power, US ambassador to the United Nations – blaming Russia and especially President Putin </w:t>
      </w:r>
      <w:r>
        <w:rPr>
          <w:rFonts w:ascii="Arial" w:hAnsi="Arial" w:cs="Arial"/>
          <w:sz w:val="20"/>
          <w:szCs w:val="20"/>
        </w:rPr>
        <w:t xml:space="preserve">  . . .  h</w:t>
      </w:r>
      <w:r w:rsidR="00B14079" w:rsidRPr="00B14079">
        <w:rPr>
          <w:rFonts w:ascii="Arial" w:hAnsi="Arial" w:cs="Arial"/>
          <w:sz w:val="20"/>
          <w:szCs w:val="20"/>
        </w:rPr>
        <w:t>ad taken full hold. One had the impression that the tragedy was just seized on with delight as a weapon in the power struggle with Russia. It was all part of the game, and of its double standards.</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A064CC">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But all these are merely symptoms of the problem. What we need is an explanation for American hypocrisy.</w:t>
      </w:r>
      <w:r w:rsidR="00A064CC">
        <w:rPr>
          <w:rFonts w:ascii="Arial" w:hAnsi="Arial" w:cs="Arial"/>
          <w:sz w:val="20"/>
          <w:szCs w:val="20"/>
        </w:rPr>
        <w:t xml:space="preserve">  . . .  </w:t>
      </w:r>
      <w:r w:rsidRPr="00B14079">
        <w:rPr>
          <w:rFonts w:ascii="Arial" w:hAnsi="Arial" w:cs="Arial"/>
          <w:sz w:val="20"/>
          <w:szCs w:val="20"/>
        </w:rPr>
        <w:t xml:space="preserve"> </w:t>
      </w:r>
    </w:p>
    <w:p w:rsidR="00A064CC" w:rsidRDefault="00A064CC" w:rsidP="00A064CC">
      <w:pPr>
        <w:widowControl w:val="0"/>
        <w:autoSpaceDE w:val="0"/>
        <w:autoSpaceDN w:val="0"/>
        <w:adjustRightInd w:val="0"/>
        <w:spacing w:after="0" w:line="240" w:lineRule="auto"/>
        <w:rPr>
          <w:rFonts w:ascii="Arial" w:hAnsi="Arial" w:cs="Arial"/>
          <w:sz w:val="20"/>
          <w:szCs w:val="20"/>
        </w:rPr>
      </w:pPr>
    </w:p>
    <w:p w:rsidR="00A064CC" w:rsidRPr="00B14079" w:rsidRDefault="00A064CC" w:rsidP="00A064CC">
      <w:pPr>
        <w:widowControl w:val="0"/>
        <w:autoSpaceDE w:val="0"/>
        <w:autoSpaceDN w:val="0"/>
        <w:adjustRightInd w:val="0"/>
        <w:spacing w:after="0" w:line="240" w:lineRule="auto"/>
        <w:rPr>
          <w:rFonts w:ascii="Arial" w:hAnsi="Arial" w:cs="Arial"/>
          <w:sz w:val="20"/>
          <w:szCs w:val="20"/>
        </w:rPr>
      </w:pPr>
    </w:p>
    <w:p w:rsidR="00B14079" w:rsidRPr="00B14079" w:rsidRDefault="00A064CC"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B14079" w:rsidRPr="00B14079">
        <w:rPr>
          <w:rFonts w:ascii="Arial" w:hAnsi="Arial" w:cs="Arial"/>
          <w:sz w:val="20"/>
          <w:szCs w:val="20"/>
        </w:rPr>
        <w:t>In the world at large:</w:t>
      </w:r>
    </w:p>
    <w:p w:rsidR="00A064CC" w:rsidRDefault="00A064CC" w:rsidP="00B14079">
      <w:pPr>
        <w:widowControl w:val="0"/>
        <w:autoSpaceDE w:val="0"/>
        <w:autoSpaceDN w:val="0"/>
        <w:adjustRightInd w:val="0"/>
        <w:spacing w:after="0" w:line="240" w:lineRule="auto"/>
        <w:rPr>
          <w:rFonts w:ascii="Arial" w:hAnsi="Arial" w:cs="Arial"/>
          <w:sz w:val="20"/>
          <w:szCs w:val="20"/>
        </w:rPr>
      </w:pP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USA’s continuous record of military intervention in countries in many parts of the world;</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•its </w:t>
      </w:r>
      <w:proofErr w:type="spellStart"/>
      <w:r w:rsidRPr="00B14079">
        <w:rPr>
          <w:rFonts w:ascii="Arial" w:hAnsi="Arial" w:cs="Arial"/>
          <w:sz w:val="20"/>
          <w:szCs w:val="20"/>
        </w:rPr>
        <w:t>programme</w:t>
      </w:r>
      <w:proofErr w:type="spellEnd"/>
      <w:r w:rsidRPr="00B14079">
        <w:rPr>
          <w:rFonts w:ascii="Arial" w:hAnsi="Arial" w:cs="Arial"/>
          <w:sz w:val="20"/>
          <w:szCs w:val="20"/>
        </w:rPr>
        <w:t xml:space="preserve"> of kidnappings and targeted assassinations of people deemed to be its enemies;</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USA’s bloated military machine;</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•its highly selective adherence to international law;</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•its use of imprisonment without trial;</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•its routine use of torture</w:t>
      </w:r>
      <w:proofErr w:type="gramStart"/>
      <w:r w:rsidRPr="00B14079">
        <w:rPr>
          <w:rFonts w:ascii="Arial" w:hAnsi="Arial" w:cs="Arial"/>
          <w:sz w:val="20"/>
          <w:szCs w:val="20"/>
        </w:rPr>
        <w:t>;[</w:t>
      </w:r>
      <w:proofErr w:type="gramEnd"/>
      <w:r w:rsidRPr="00B14079">
        <w:rPr>
          <w:rFonts w:ascii="Arial" w:hAnsi="Arial" w:cs="Arial"/>
          <w:sz w:val="20"/>
          <w:szCs w:val="20"/>
        </w:rPr>
        <w:t xml:space="preserve">25]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•its </w:t>
      </w:r>
      <w:proofErr w:type="spellStart"/>
      <w:r w:rsidRPr="00B14079">
        <w:rPr>
          <w:rFonts w:ascii="Arial" w:hAnsi="Arial" w:cs="Arial"/>
          <w:sz w:val="20"/>
          <w:szCs w:val="20"/>
        </w:rPr>
        <w:t>programme</w:t>
      </w:r>
      <w:proofErr w:type="spellEnd"/>
      <w:r w:rsidRPr="00B14079">
        <w:rPr>
          <w:rFonts w:ascii="Arial" w:hAnsi="Arial" w:cs="Arial"/>
          <w:sz w:val="20"/>
          <w:szCs w:val="20"/>
        </w:rPr>
        <w:t xml:space="preserve"> of spying, even on supposed allies, and indiscriminate surveillance throughout the world;</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•its highly selective rhetoric of ‘human rights’</w:t>
      </w:r>
      <w:proofErr w:type="gramStart"/>
      <w:r w:rsidRPr="00B14079">
        <w:rPr>
          <w:rFonts w:ascii="Arial" w:hAnsi="Arial" w:cs="Arial"/>
          <w:sz w:val="20"/>
          <w:szCs w:val="20"/>
        </w:rPr>
        <w:t>;[</w:t>
      </w:r>
      <w:proofErr w:type="gramEnd"/>
      <w:r w:rsidRPr="00B14079">
        <w:rPr>
          <w:rFonts w:ascii="Arial" w:hAnsi="Arial" w:cs="Arial"/>
          <w:sz w:val="20"/>
          <w:szCs w:val="20"/>
        </w:rPr>
        <w:t xml:space="preserve">26]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•its support for Israel and for corrupt authoritarian regimes in the Middle East;</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roofErr w:type="gramStart"/>
      <w:r w:rsidRPr="00B14079">
        <w:rPr>
          <w:rFonts w:ascii="Arial" w:hAnsi="Arial" w:cs="Arial"/>
          <w:sz w:val="20"/>
          <w:szCs w:val="20"/>
        </w:rPr>
        <w:t>•and the apparent inability of American leaders to understand anyone else’s situation.</w:t>
      </w:r>
      <w:proofErr w:type="gramEnd"/>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Furthermore, within American society:</w:t>
      </w:r>
    </w:p>
    <w:p w:rsidR="00A064CC" w:rsidRPr="00B14079" w:rsidRDefault="00A064CC" w:rsidP="00B14079">
      <w:pPr>
        <w:widowControl w:val="0"/>
        <w:autoSpaceDE w:val="0"/>
        <w:autoSpaceDN w:val="0"/>
        <w:adjustRightInd w:val="0"/>
        <w:spacing w:after="0" w:line="240" w:lineRule="auto"/>
        <w:rPr>
          <w:rFonts w:ascii="Arial" w:hAnsi="Arial" w:cs="Arial"/>
          <w:sz w:val="20"/>
          <w:szCs w:val="20"/>
        </w:rPr>
      </w:pP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•an electoral system corrupted notably by the manipulation of the franchise and gerrymandering of electoral boundaries so that election outcome</w:t>
      </w:r>
      <w:r w:rsidR="00A064CC">
        <w:rPr>
          <w:rFonts w:ascii="Arial" w:hAnsi="Arial" w:cs="Arial"/>
          <w:sz w:val="20"/>
          <w:szCs w:val="20"/>
        </w:rPr>
        <w:t>s are increasing distorted;</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•a highly </w:t>
      </w:r>
      <w:proofErr w:type="spellStart"/>
      <w:r w:rsidRPr="00B14079">
        <w:rPr>
          <w:rFonts w:ascii="Arial" w:hAnsi="Arial" w:cs="Arial"/>
          <w:sz w:val="20"/>
          <w:szCs w:val="20"/>
        </w:rPr>
        <w:t>politicised</w:t>
      </w:r>
      <w:proofErr w:type="spellEnd"/>
      <w:r w:rsidRPr="00B14079">
        <w:rPr>
          <w:rFonts w:ascii="Arial" w:hAnsi="Arial" w:cs="Arial"/>
          <w:sz w:val="20"/>
          <w:szCs w:val="20"/>
        </w:rPr>
        <w:t xml:space="preserve"> judiciary;</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power of the military–industrial complex, President Eisenhower’s warning (1961) against which has been studiously ignored – to the detriment of American democracy;</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roofErr w:type="gramStart"/>
      <w:r w:rsidRPr="00B14079">
        <w:rPr>
          <w:rFonts w:ascii="Arial" w:hAnsi="Arial" w:cs="Arial"/>
          <w:sz w:val="20"/>
          <w:szCs w:val="20"/>
        </w:rPr>
        <w:t>•more generally, the extreme domination of government by big business and big finance.</w:t>
      </w:r>
      <w:proofErr w:type="gramEnd"/>
      <w:r w:rsidRPr="00B14079">
        <w:rPr>
          <w:rFonts w:ascii="Arial" w:hAnsi="Arial" w:cs="Arial"/>
          <w:sz w:val="20"/>
          <w:szCs w:val="20"/>
        </w:rPr>
        <w:t xml:space="preserve"> It has been estimated that one-thousandth of the population provides 25 per cent of electoral campaign funding, and there is little doubt that public policy in the USA follows the sources of political donations rather than </w:t>
      </w:r>
      <w:r w:rsidRPr="00B14079">
        <w:rPr>
          <w:rFonts w:ascii="Arial" w:hAnsi="Arial" w:cs="Arial"/>
          <w:sz w:val="20"/>
          <w:szCs w:val="20"/>
        </w:rPr>
        <w:lastRenderedPageBreak/>
        <w:t>public opinion. The Supreme Court’s Citizens United decision in 2010 has effectively abolished all limits on electoral donations and expenditure short of spe</w:t>
      </w:r>
      <w:r w:rsidR="00A064CC">
        <w:rPr>
          <w:rFonts w:ascii="Arial" w:hAnsi="Arial" w:cs="Arial"/>
          <w:sz w:val="20"/>
          <w:szCs w:val="20"/>
        </w:rPr>
        <w:t>cific quid pro quo bribery;</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gross, and growing, social and economic inequality of American society, which – because of America’s global economic power – is increasingly being impo</w:t>
      </w:r>
      <w:r w:rsidR="00A064CC">
        <w:rPr>
          <w:rFonts w:ascii="Arial" w:hAnsi="Arial" w:cs="Arial"/>
          <w:sz w:val="20"/>
          <w:szCs w:val="20"/>
        </w:rPr>
        <w:t>sed in other countries too;</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power of groups who deny large parts of modern scientific knowledge – on the basis of religious belief in the case of banning the teaching of evolution, but also from short-term economic self-interest in the case of obstructing measures to ameliorate the problem of climate change;</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•America’s high rates of violence; these have fallen somewhat in recent years (as they have in many countries), but are still very much higher than in other modern societies. This is linked to:</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•the gun culture, the obsession of a large proportion of Americans with the right to own guns, which is incomprehensib</w:t>
      </w:r>
      <w:r w:rsidR="00A064CC">
        <w:rPr>
          <w:rFonts w:ascii="Arial" w:hAnsi="Arial" w:cs="Arial"/>
          <w:sz w:val="20"/>
          <w:szCs w:val="20"/>
        </w:rPr>
        <w:t>le to most outsiders;</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•America’s exceptionally high rates of incarceration, its vast prison population being very disproportionately composed of African-Americans, one symptom of the enduring legacy of racism in American society;</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•the retention of the death penalty, now considered unacceptable in most Western countries, and a disqualification for any country wishing to be a member of the Council of Europe or the European Union.[31] </w:t>
      </w:r>
    </w:p>
    <w:p w:rsidR="00B14079" w:rsidRPr="00B14079" w:rsidRDefault="00B14079" w:rsidP="00B14079">
      <w:pPr>
        <w:widowControl w:val="0"/>
        <w:autoSpaceDE w:val="0"/>
        <w:autoSpaceDN w:val="0"/>
        <w:adjustRightInd w:val="0"/>
        <w:spacing w:after="0" w:line="240" w:lineRule="auto"/>
        <w:rPr>
          <w:rFonts w:ascii="Arial" w:hAnsi="Arial" w:cs="Arial"/>
          <w:sz w:val="20"/>
          <w:szCs w:val="20"/>
        </w:rPr>
      </w:pPr>
    </w:p>
    <w:p w:rsidR="00A064CC" w:rsidRDefault="00A064CC" w:rsidP="00B14079">
      <w:pPr>
        <w:widowControl w:val="0"/>
        <w:autoSpaceDE w:val="0"/>
        <w:autoSpaceDN w:val="0"/>
        <w:adjustRightInd w:val="0"/>
        <w:spacing w:after="0" w:line="240" w:lineRule="auto"/>
        <w:rPr>
          <w:rFonts w:ascii="Arial" w:hAnsi="Arial" w:cs="Arial"/>
          <w:sz w:val="20"/>
          <w:szCs w:val="20"/>
        </w:rPr>
      </w:pPr>
    </w:p>
    <w:p w:rsidR="00A064CC" w:rsidRDefault="00B14079" w:rsidP="00A064CC">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All these items are controversial and much debated; the point that is relevant here, however, is that they are all potential ingredients for the ‘they-image’ of America that is being constructed by increasing numbers of people across the world.</w:t>
      </w:r>
      <w:r w:rsidR="00A064CC">
        <w:rPr>
          <w:rFonts w:ascii="Arial" w:hAnsi="Arial" w:cs="Arial"/>
          <w:sz w:val="20"/>
          <w:szCs w:val="20"/>
        </w:rPr>
        <w:t xml:space="preserve">    . . .</w:t>
      </w:r>
    </w:p>
    <w:p w:rsidR="00A064CC" w:rsidRDefault="00A064CC" w:rsidP="00A064CC">
      <w:pPr>
        <w:widowControl w:val="0"/>
        <w:autoSpaceDE w:val="0"/>
        <w:autoSpaceDN w:val="0"/>
        <w:adjustRightInd w:val="0"/>
        <w:spacing w:after="0" w:line="240" w:lineRule="auto"/>
        <w:rPr>
          <w:rFonts w:ascii="Arial" w:hAnsi="Arial" w:cs="Arial"/>
          <w:sz w:val="20"/>
          <w:szCs w:val="20"/>
        </w:rPr>
      </w:pPr>
    </w:p>
    <w:p w:rsidR="00A064CC" w:rsidRPr="00B14079" w:rsidRDefault="00A064CC" w:rsidP="00A064CC">
      <w:pPr>
        <w:widowControl w:val="0"/>
        <w:autoSpaceDE w:val="0"/>
        <w:autoSpaceDN w:val="0"/>
        <w:adjustRightInd w:val="0"/>
        <w:spacing w:after="0" w:line="240" w:lineRule="auto"/>
        <w:rPr>
          <w:rFonts w:ascii="Arial" w:hAnsi="Arial" w:cs="Arial"/>
          <w:sz w:val="20"/>
          <w:szCs w:val="20"/>
        </w:rPr>
      </w:pPr>
    </w:p>
    <w:p w:rsidR="00A064CC" w:rsidRDefault="00A064CC" w:rsidP="00A064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B14079" w:rsidRPr="00B14079">
        <w:rPr>
          <w:rFonts w:ascii="Arial" w:hAnsi="Arial" w:cs="Arial"/>
          <w:sz w:val="20"/>
          <w:szCs w:val="20"/>
        </w:rPr>
        <w:t xml:space="preserve"> The British are a particularly pathetic case. Because the United Kingdom shares a common language with the United States, cultural aspects of the assimilation process appear to have gone especially far there. But it is seen in its political aspects too: it is now many decades since Britain had even the semblance of a foreign policy separate from that of the Americans. On the one hand, this subordinate position appears to be widely embraced by Br</w:t>
      </w:r>
      <w:r>
        <w:rPr>
          <w:rFonts w:ascii="Arial" w:hAnsi="Arial" w:cs="Arial"/>
          <w:sz w:val="20"/>
          <w:szCs w:val="20"/>
        </w:rPr>
        <w:t xml:space="preserve">itish people;  . . .    </w:t>
      </w:r>
      <w:r w:rsidR="00B14079" w:rsidRPr="00B14079">
        <w:rPr>
          <w:rFonts w:ascii="Arial" w:hAnsi="Arial" w:cs="Arial"/>
          <w:sz w:val="20"/>
          <w:szCs w:val="20"/>
        </w:rPr>
        <w:t xml:space="preserve"> for a country that a century earlier was itself the dominant world </w:t>
      </w:r>
      <w:r>
        <w:rPr>
          <w:rFonts w:ascii="Arial" w:hAnsi="Arial" w:cs="Arial"/>
          <w:sz w:val="20"/>
          <w:szCs w:val="20"/>
        </w:rPr>
        <w:t xml:space="preserve">power,   . . .  </w:t>
      </w:r>
      <w:r w:rsidR="00B14079" w:rsidRPr="00B14079">
        <w:rPr>
          <w:rFonts w:ascii="Arial" w:hAnsi="Arial" w:cs="Arial"/>
          <w:sz w:val="20"/>
          <w:szCs w:val="20"/>
        </w:rPr>
        <w:t xml:space="preserve"> deeply humiliating. Curiously, the resentment felt about Britain’s declining standing in the world is commonly projected on to the European Union</w:t>
      </w:r>
      <w:r>
        <w:rPr>
          <w:rFonts w:ascii="Arial" w:hAnsi="Arial" w:cs="Arial"/>
          <w:sz w:val="20"/>
          <w:szCs w:val="20"/>
        </w:rPr>
        <w:t xml:space="preserve">   . . .  </w:t>
      </w:r>
    </w:p>
    <w:p w:rsidR="00A064CC" w:rsidRDefault="00A064CC" w:rsidP="00A064CC">
      <w:pPr>
        <w:widowControl w:val="0"/>
        <w:autoSpaceDE w:val="0"/>
        <w:autoSpaceDN w:val="0"/>
        <w:adjustRightInd w:val="0"/>
        <w:spacing w:after="0" w:line="240" w:lineRule="auto"/>
        <w:rPr>
          <w:rFonts w:ascii="Arial" w:hAnsi="Arial" w:cs="Arial"/>
          <w:sz w:val="20"/>
          <w:szCs w:val="20"/>
        </w:rPr>
      </w:pPr>
    </w:p>
    <w:p w:rsidR="00A064CC" w:rsidRPr="00B14079" w:rsidRDefault="00A064CC" w:rsidP="00A064CC">
      <w:pPr>
        <w:widowControl w:val="0"/>
        <w:autoSpaceDE w:val="0"/>
        <w:autoSpaceDN w:val="0"/>
        <w:adjustRightInd w:val="0"/>
        <w:spacing w:after="0" w:line="240" w:lineRule="auto"/>
        <w:rPr>
          <w:rFonts w:ascii="Arial" w:hAnsi="Arial" w:cs="Arial"/>
          <w:sz w:val="20"/>
          <w:szCs w:val="20"/>
        </w:rPr>
      </w:pPr>
    </w:p>
    <w:p w:rsidR="00B14079" w:rsidRPr="00B14079" w:rsidRDefault="00A064CC" w:rsidP="00B1407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B14079" w:rsidRPr="00B14079">
        <w:rPr>
          <w:rFonts w:ascii="Arial" w:hAnsi="Arial" w:cs="Arial"/>
          <w:sz w:val="20"/>
          <w:szCs w:val="20"/>
        </w:rPr>
        <w:t>Christopher Clark (2012: 166) notes, discussing the paranoid German phobia that took hold in the British Foreign Office in the first decade of the twentieth century, ‘British foreign policy – like American foreign policy in the twentieth century – had always depended on scenarios of threat and invasion as focusing devices’.</w:t>
      </w:r>
    </w:p>
    <w:p w:rsidR="00A064CC" w:rsidRDefault="00A064CC" w:rsidP="00B14079">
      <w:pPr>
        <w:widowControl w:val="0"/>
        <w:autoSpaceDE w:val="0"/>
        <w:autoSpaceDN w:val="0"/>
        <w:adjustRightInd w:val="0"/>
        <w:spacing w:after="0" w:line="240" w:lineRule="auto"/>
        <w:rPr>
          <w:rFonts w:ascii="Arial" w:hAnsi="Arial" w:cs="Arial"/>
          <w:sz w:val="20"/>
          <w:szCs w:val="20"/>
        </w:rPr>
      </w:pPr>
    </w:p>
    <w:p w:rsidR="00A064CC" w:rsidRDefault="00A064CC" w:rsidP="00B14079">
      <w:pPr>
        <w:widowControl w:val="0"/>
        <w:autoSpaceDE w:val="0"/>
        <w:autoSpaceDN w:val="0"/>
        <w:adjustRightInd w:val="0"/>
        <w:spacing w:after="0" w:line="240" w:lineRule="auto"/>
        <w:rPr>
          <w:rFonts w:ascii="Arial" w:hAnsi="Arial" w:cs="Arial"/>
          <w:sz w:val="20"/>
          <w:szCs w:val="20"/>
        </w:rPr>
      </w:pPr>
    </w:p>
    <w:p w:rsidR="00A064CC" w:rsidRDefault="00B14079" w:rsidP="00A064CC">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I should like to thank Harold Behr, David Blake, </w:t>
      </w:r>
      <w:proofErr w:type="spellStart"/>
      <w:r w:rsidRPr="00B14079">
        <w:rPr>
          <w:rFonts w:ascii="Arial" w:hAnsi="Arial" w:cs="Arial"/>
          <w:sz w:val="20"/>
          <w:szCs w:val="20"/>
        </w:rPr>
        <w:t>Godfried</w:t>
      </w:r>
      <w:proofErr w:type="spellEnd"/>
      <w:r w:rsidRPr="00B14079">
        <w:rPr>
          <w:rFonts w:ascii="Arial" w:hAnsi="Arial" w:cs="Arial"/>
          <w:sz w:val="20"/>
          <w:szCs w:val="20"/>
        </w:rPr>
        <w:t xml:space="preserve"> van </w:t>
      </w:r>
      <w:proofErr w:type="spellStart"/>
      <w:r w:rsidRPr="00B14079">
        <w:rPr>
          <w:rFonts w:ascii="Arial" w:hAnsi="Arial" w:cs="Arial"/>
          <w:sz w:val="20"/>
          <w:szCs w:val="20"/>
        </w:rPr>
        <w:t>Benthem</w:t>
      </w:r>
      <w:proofErr w:type="spellEnd"/>
      <w:r w:rsidRPr="00B14079">
        <w:rPr>
          <w:rFonts w:ascii="Arial" w:hAnsi="Arial" w:cs="Arial"/>
          <w:sz w:val="20"/>
          <w:szCs w:val="20"/>
        </w:rPr>
        <w:t xml:space="preserve"> van den Bergh, Ruben Flores, Don Kalb, Andrew </w:t>
      </w:r>
      <w:proofErr w:type="spellStart"/>
      <w:r w:rsidRPr="00B14079">
        <w:rPr>
          <w:rFonts w:ascii="Arial" w:hAnsi="Arial" w:cs="Arial"/>
          <w:sz w:val="20"/>
          <w:szCs w:val="20"/>
        </w:rPr>
        <w:t>Linklater</w:t>
      </w:r>
      <w:proofErr w:type="spellEnd"/>
      <w:r w:rsidRPr="00B14079">
        <w:rPr>
          <w:rFonts w:ascii="Arial" w:hAnsi="Arial" w:cs="Arial"/>
          <w:sz w:val="20"/>
          <w:szCs w:val="20"/>
        </w:rPr>
        <w:t xml:space="preserve">, Bruce </w:t>
      </w:r>
      <w:proofErr w:type="spellStart"/>
      <w:r w:rsidRPr="00B14079">
        <w:rPr>
          <w:rFonts w:ascii="Arial" w:hAnsi="Arial" w:cs="Arial"/>
          <w:sz w:val="20"/>
          <w:szCs w:val="20"/>
        </w:rPr>
        <w:t>Mazlish</w:t>
      </w:r>
      <w:proofErr w:type="spellEnd"/>
      <w:r w:rsidRPr="00B14079">
        <w:rPr>
          <w:rFonts w:ascii="Arial" w:hAnsi="Arial" w:cs="Arial"/>
          <w:sz w:val="20"/>
          <w:szCs w:val="20"/>
        </w:rPr>
        <w:t xml:space="preserve">, Patrick Murphy, Malcolm Pines, Vic </w:t>
      </w:r>
      <w:proofErr w:type="spellStart"/>
      <w:r w:rsidRPr="00B14079">
        <w:rPr>
          <w:rFonts w:ascii="Arial" w:hAnsi="Arial" w:cs="Arial"/>
          <w:sz w:val="20"/>
          <w:szCs w:val="20"/>
        </w:rPr>
        <w:t>Schermer</w:t>
      </w:r>
      <w:proofErr w:type="spellEnd"/>
      <w:r w:rsidRPr="00B14079">
        <w:rPr>
          <w:rFonts w:ascii="Arial" w:hAnsi="Arial" w:cs="Arial"/>
          <w:sz w:val="20"/>
          <w:szCs w:val="20"/>
        </w:rPr>
        <w:t xml:space="preserve">, </w:t>
      </w:r>
      <w:proofErr w:type="spellStart"/>
      <w:r w:rsidRPr="00B14079">
        <w:rPr>
          <w:rFonts w:ascii="Arial" w:hAnsi="Arial" w:cs="Arial"/>
          <w:sz w:val="20"/>
          <w:szCs w:val="20"/>
        </w:rPr>
        <w:t>Svein</w:t>
      </w:r>
      <w:proofErr w:type="spellEnd"/>
      <w:r w:rsidRPr="00B14079">
        <w:rPr>
          <w:rFonts w:ascii="Arial" w:hAnsi="Arial" w:cs="Arial"/>
          <w:sz w:val="20"/>
          <w:szCs w:val="20"/>
        </w:rPr>
        <w:t xml:space="preserve"> </w:t>
      </w:r>
      <w:proofErr w:type="spellStart"/>
      <w:r w:rsidRPr="00B14079">
        <w:rPr>
          <w:rFonts w:ascii="Arial" w:hAnsi="Arial" w:cs="Arial"/>
          <w:sz w:val="20"/>
          <w:szCs w:val="20"/>
        </w:rPr>
        <w:t>Tjeltaand</w:t>
      </w:r>
      <w:proofErr w:type="spellEnd"/>
      <w:r w:rsidRPr="00B14079">
        <w:rPr>
          <w:rFonts w:ascii="Arial" w:hAnsi="Arial" w:cs="Arial"/>
          <w:sz w:val="20"/>
          <w:szCs w:val="20"/>
        </w:rPr>
        <w:t xml:space="preserve"> </w:t>
      </w:r>
      <w:proofErr w:type="spellStart"/>
      <w:r w:rsidRPr="00B14079">
        <w:rPr>
          <w:rFonts w:ascii="Arial" w:hAnsi="Arial" w:cs="Arial"/>
          <w:sz w:val="20"/>
          <w:szCs w:val="20"/>
        </w:rPr>
        <w:t>Karel</w:t>
      </w:r>
      <w:proofErr w:type="spellEnd"/>
      <w:r w:rsidRPr="00B14079">
        <w:rPr>
          <w:rFonts w:ascii="Arial" w:hAnsi="Arial" w:cs="Arial"/>
          <w:sz w:val="20"/>
          <w:szCs w:val="20"/>
        </w:rPr>
        <w:t xml:space="preserve"> van </w:t>
      </w:r>
      <w:proofErr w:type="spellStart"/>
      <w:r w:rsidRPr="00B14079">
        <w:rPr>
          <w:rFonts w:ascii="Arial" w:hAnsi="Arial" w:cs="Arial"/>
          <w:sz w:val="20"/>
          <w:szCs w:val="20"/>
        </w:rPr>
        <w:t>Wolferen</w:t>
      </w:r>
      <w:proofErr w:type="spellEnd"/>
      <w:r w:rsidRPr="00B14079">
        <w:rPr>
          <w:rFonts w:ascii="Arial" w:hAnsi="Arial" w:cs="Arial"/>
          <w:sz w:val="20"/>
          <w:szCs w:val="20"/>
        </w:rPr>
        <w:t xml:space="preserve"> for their helpful comments on earlier drafts of this article.</w:t>
      </w:r>
      <w:r w:rsidR="00A064CC">
        <w:rPr>
          <w:rFonts w:ascii="Arial" w:hAnsi="Arial" w:cs="Arial"/>
          <w:sz w:val="20"/>
          <w:szCs w:val="20"/>
        </w:rPr>
        <w:t xml:space="preserve">   . . .</w:t>
      </w:r>
    </w:p>
    <w:p w:rsidR="006D6E95" w:rsidRPr="00B14079" w:rsidRDefault="00B14079" w:rsidP="00A064CC">
      <w:pPr>
        <w:widowControl w:val="0"/>
        <w:autoSpaceDE w:val="0"/>
        <w:autoSpaceDN w:val="0"/>
        <w:adjustRightInd w:val="0"/>
        <w:spacing w:after="0" w:line="240" w:lineRule="auto"/>
        <w:rPr>
          <w:rFonts w:ascii="Arial" w:hAnsi="Arial" w:cs="Arial"/>
          <w:sz w:val="20"/>
          <w:szCs w:val="20"/>
        </w:rPr>
      </w:pPr>
      <w:r w:rsidRPr="00B14079">
        <w:rPr>
          <w:rFonts w:ascii="Arial" w:hAnsi="Arial" w:cs="Arial"/>
          <w:sz w:val="20"/>
          <w:szCs w:val="20"/>
        </w:rPr>
        <w:t xml:space="preserve"> </w:t>
      </w:r>
    </w:p>
    <w:p w:rsidR="006D6E95" w:rsidRPr="00B14079" w:rsidRDefault="00B14079" w:rsidP="006D6E95">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w:t>
      </w:r>
      <w:r w:rsidRPr="00B14079">
        <w:rPr>
          <w:rFonts w:ascii="Times New Roman" w:hAnsi="Times New Roman"/>
          <w:sz w:val="20"/>
          <w:szCs w:val="20"/>
        </w:rPr>
        <w:t>https://quod.lib.umich.edu/h/humfig/11217607.0004.202/--explaining-</w:t>
      </w:r>
      <w:proofErr w:type="spellStart"/>
      <w:r w:rsidRPr="00B14079">
        <w:rPr>
          <w:rFonts w:ascii="Times New Roman" w:hAnsi="Times New Roman"/>
          <w:sz w:val="20"/>
          <w:szCs w:val="20"/>
        </w:rPr>
        <w:t>american</w:t>
      </w:r>
      <w:proofErr w:type="spellEnd"/>
      <w:r w:rsidRPr="00B14079">
        <w:rPr>
          <w:rFonts w:ascii="Times New Roman" w:hAnsi="Times New Roman"/>
          <w:sz w:val="20"/>
          <w:szCs w:val="20"/>
        </w:rPr>
        <w:t>-</w:t>
      </w:r>
      <w:proofErr w:type="spellStart"/>
      <w:r w:rsidRPr="00B14079">
        <w:rPr>
          <w:rFonts w:ascii="Times New Roman" w:hAnsi="Times New Roman"/>
          <w:sz w:val="20"/>
          <w:szCs w:val="20"/>
        </w:rPr>
        <w:t>hypocrisy?rgn</w:t>
      </w:r>
      <w:proofErr w:type="spellEnd"/>
      <w:r w:rsidRPr="00B14079">
        <w:rPr>
          <w:rFonts w:ascii="Times New Roman" w:hAnsi="Times New Roman"/>
          <w:sz w:val="20"/>
          <w:szCs w:val="20"/>
        </w:rPr>
        <w:t>=</w:t>
      </w:r>
      <w:proofErr w:type="spellStart"/>
      <w:r w:rsidRPr="00B14079">
        <w:rPr>
          <w:rFonts w:ascii="Times New Roman" w:hAnsi="Times New Roman"/>
          <w:sz w:val="20"/>
          <w:szCs w:val="20"/>
        </w:rPr>
        <w:t>main;view</w:t>
      </w:r>
      <w:proofErr w:type="spellEnd"/>
      <w:r w:rsidRPr="00B14079">
        <w:rPr>
          <w:rFonts w:ascii="Times New Roman" w:hAnsi="Times New Roman"/>
          <w:sz w:val="20"/>
          <w:szCs w:val="20"/>
        </w:rPr>
        <w:t>=</w:t>
      </w:r>
      <w:proofErr w:type="spellStart"/>
      <w:r w:rsidRPr="00B14079">
        <w:rPr>
          <w:rFonts w:ascii="Times New Roman" w:hAnsi="Times New Roman"/>
          <w:sz w:val="20"/>
          <w:szCs w:val="20"/>
        </w:rPr>
        <w:t>fulltext</w:t>
      </w:r>
      <w:proofErr w:type="spellEnd"/>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A064CC" w:rsidRDefault="00A064CC" w:rsidP="009C11C6">
      <w:pPr>
        <w:widowControl w:val="0"/>
        <w:autoSpaceDE w:val="0"/>
        <w:autoSpaceDN w:val="0"/>
        <w:adjustRightInd w:val="0"/>
        <w:spacing w:after="0" w:line="240" w:lineRule="auto"/>
        <w:rPr>
          <w:rFonts w:ascii="Arial" w:hAnsi="Arial" w:cs="Arial"/>
          <w:color w:val="FF0000"/>
          <w:sz w:val="20"/>
          <w:szCs w:val="20"/>
        </w:rPr>
      </w:pPr>
    </w:p>
    <w:p w:rsidR="00A064CC" w:rsidRDefault="00A064CC"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082603" w:rsidRDefault="00322BC0" w:rsidP="00322B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w:t>
      </w:r>
      <w:r w:rsidRPr="00322BC0">
        <w:rPr>
          <w:rFonts w:ascii="Arial" w:hAnsi="Arial" w:cs="Arial"/>
          <w:sz w:val="20"/>
          <w:szCs w:val="20"/>
        </w:rPr>
        <w:t xml:space="preserve">With virtually no help, Somaliland has earned the label of “emerging democracy” from Freedom House. Their three-party system is inspired by British </w:t>
      </w:r>
      <w:proofErr w:type="spellStart"/>
      <w:r w:rsidRPr="00322BC0">
        <w:rPr>
          <w:rFonts w:ascii="Arial" w:hAnsi="Arial" w:cs="Arial"/>
          <w:sz w:val="20"/>
          <w:szCs w:val="20"/>
        </w:rPr>
        <w:t>parliamentarism</w:t>
      </w:r>
      <w:proofErr w:type="spellEnd"/>
      <w:r w:rsidRPr="00322BC0">
        <w:rPr>
          <w:rFonts w:ascii="Arial" w:hAnsi="Arial" w:cs="Arial"/>
          <w:sz w:val="20"/>
          <w:szCs w:val="20"/>
        </w:rPr>
        <w:t xml:space="preserve"> and is a remarkable success of bottom-up grassroots political mobilization and organization. Together with Kenya, Somaliland is one of the only countries considered at least “partly free” in East and Central Africa</w:t>
      </w:r>
      <w:r w:rsidR="00082603">
        <w:rPr>
          <w:rFonts w:ascii="Arial" w:hAnsi="Arial" w:cs="Arial"/>
          <w:sz w:val="20"/>
          <w:szCs w:val="20"/>
        </w:rPr>
        <w:t>.</w:t>
      </w:r>
    </w:p>
    <w:p w:rsidR="00082603" w:rsidRDefault="00082603" w:rsidP="00322BC0">
      <w:pPr>
        <w:widowControl w:val="0"/>
        <w:autoSpaceDE w:val="0"/>
        <w:autoSpaceDN w:val="0"/>
        <w:adjustRightInd w:val="0"/>
        <w:spacing w:after="0" w:line="240" w:lineRule="auto"/>
        <w:rPr>
          <w:rFonts w:ascii="Arial" w:hAnsi="Arial" w:cs="Arial"/>
          <w:sz w:val="20"/>
          <w:szCs w:val="20"/>
        </w:rPr>
      </w:pPr>
    </w:p>
    <w:p w:rsidR="00322BC0" w:rsidRPr="00322BC0" w:rsidRDefault="00082603" w:rsidP="00322B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322BC0" w:rsidRPr="00322BC0">
        <w:rPr>
          <w:rFonts w:ascii="Arial" w:hAnsi="Arial" w:cs="Arial"/>
          <w:sz w:val="20"/>
          <w:szCs w:val="20"/>
        </w:rPr>
        <w:t xml:space="preserve">I lived in </w:t>
      </w:r>
      <w:proofErr w:type="spellStart"/>
      <w:r w:rsidR="00322BC0" w:rsidRPr="00322BC0">
        <w:rPr>
          <w:rFonts w:ascii="Arial" w:hAnsi="Arial" w:cs="Arial"/>
          <w:sz w:val="20"/>
          <w:szCs w:val="20"/>
        </w:rPr>
        <w:t>Hargeisa</w:t>
      </w:r>
      <w:proofErr w:type="spellEnd"/>
      <w:r w:rsidR="00322BC0" w:rsidRPr="00322BC0">
        <w:rPr>
          <w:rFonts w:ascii="Arial" w:hAnsi="Arial" w:cs="Arial"/>
          <w:sz w:val="20"/>
          <w:szCs w:val="20"/>
        </w:rPr>
        <w:t xml:space="preserve">, the capital of Somaliland, for a year. It’s a blip surrounded by the empty lands of pastoralist herders, but home to bustling cafes and restaurants. Even though </w:t>
      </w:r>
      <w:proofErr w:type="spellStart"/>
      <w:r w:rsidR="00322BC0" w:rsidRPr="00322BC0">
        <w:rPr>
          <w:rFonts w:ascii="Arial" w:hAnsi="Arial" w:cs="Arial"/>
          <w:sz w:val="20"/>
          <w:szCs w:val="20"/>
        </w:rPr>
        <w:t>Hargeisa</w:t>
      </w:r>
      <w:proofErr w:type="spellEnd"/>
      <w:r w:rsidR="00322BC0" w:rsidRPr="00322BC0">
        <w:rPr>
          <w:rFonts w:ascii="Arial" w:hAnsi="Arial" w:cs="Arial"/>
          <w:sz w:val="20"/>
          <w:szCs w:val="20"/>
        </w:rPr>
        <w:t xml:space="preserve"> is legally isolated from the world, Somaliland cries out to be an open society. Last year, for the May 18 independence celebrations, I attended a banquet at the Ministry of Interior. Renditions of poems and songs complemented traditional dishes whilst politicians assured us that international recognition was, finally, within reach. This year, celebrations were tainted with sorrow due to the ongoing drought in the country, which has wiped out scores of cattle.</w:t>
      </w:r>
    </w:p>
    <w:p w:rsidR="00322BC0" w:rsidRPr="00322BC0" w:rsidRDefault="00322BC0" w:rsidP="00322BC0">
      <w:pPr>
        <w:widowControl w:val="0"/>
        <w:autoSpaceDE w:val="0"/>
        <w:autoSpaceDN w:val="0"/>
        <w:adjustRightInd w:val="0"/>
        <w:spacing w:after="0" w:line="240" w:lineRule="auto"/>
        <w:rPr>
          <w:rFonts w:ascii="Arial" w:hAnsi="Arial" w:cs="Arial"/>
          <w:sz w:val="20"/>
          <w:szCs w:val="20"/>
        </w:rPr>
      </w:pPr>
    </w:p>
    <w:p w:rsidR="00082603" w:rsidRDefault="00082603" w:rsidP="00322B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322BC0" w:rsidRPr="00322BC0">
        <w:rPr>
          <w:rFonts w:ascii="Arial" w:hAnsi="Arial" w:cs="Arial"/>
          <w:sz w:val="20"/>
          <w:szCs w:val="20"/>
        </w:rPr>
        <w:t xml:space="preserve">The contrast could not have been starker compared to my short stints in Mogadishu, a city shrouded in the smell of gunpowder and an air of hopeless pessimism that can only be produced by decades trapped in a war of attrition. I could walk around </w:t>
      </w:r>
      <w:proofErr w:type="spellStart"/>
      <w:r w:rsidR="00322BC0" w:rsidRPr="00322BC0">
        <w:rPr>
          <w:rFonts w:ascii="Arial" w:hAnsi="Arial" w:cs="Arial"/>
          <w:sz w:val="20"/>
          <w:szCs w:val="20"/>
        </w:rPr>
        <w:t>Hargeisa</w:t>
      </w:r>
      <w:proofErr w:type="spellEnd"/>
      <w:r w:rsidR="00322BC0" w:rsidRPr="00322BC0">
        <w:rPr>
          <w:rFonts w:ascii="Arial" w:hAnsi="Arial" w:cs="Arial"/>
          <w:sz w:val="20"/>
          <w:szCs w:val="20"/>
        </w:rPr>
        <w:t xml:space="preserve">, day or night; Westerners would only walk around Mogadishu if they had a death wish or a penchant for being kidnapped. </w:t>
      </w:r>
      <w:r>
        <w:rPr>
          <w:rFonts w:ascii="Arial" w:hAnsi="Arial" w:cs="Arial"/>
          <w:sz w:val="20"/>
          <w:szCs w:val="20"/>
        </w:rPr>
        <w:t xml:space="preserve">   . . .   </w:t>
      </w:r>
    </w:p>
    <w:p w:rsidR="00082603" w:rsidRDefault="00082603" w:rsidP="00322BC0">
      <w:pPr>
        <w:widowControl w:val="0"/>
        <w:autoSpaceDE w:val="0"/>
        <w:autoSpaceDN w:val="0"/>
        <w:adjustRightInd w:val="0"/>
        <w:spacing w:after="0" w:line="240" w:lineRule="auto"/>
        <w:rPr>
          <w:rFonts w:ascii="Arial" w:hAnsi="Arial" w:cs="Arial"/>
          <w:sz w:val="20"/>
          <w:szCs w:val="20"/>
        </w:rPr>
      </w:pPr>
    </w:p>
    <w:p w:rsidR="00082603" w:rsidRDefault="00082603" w:rsidP="00322BC0">
      <w:pPr>
        <w:widowControl w:val="0"/>
        <w:autoSpaceDE w:val="0"/>
        <w:autoSpaceDN w:val="0"/>
        <w:adjustRightInd w:val="0"/>
        <w:spacing w:after="0" w:line="240" w:lineRule="auto"/>
        <w:rPr>
          <w:rFonts w:ascii="Arial" w:hAnsi="Arial" w:cs="Arial"/>
          <w:sz w:val="20"/>
          <w:szCs w:val="20"/>
        </w:rPr>
      </w:pPr>
    </w:p>
    <w:p w:rsidR="00082603" w:rsidRDefault="00082603" w:rsidP="000826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Yet   . . .   </w:t>
      </w:r>
      <w:r w:rsidR="00322BC0" w:rsidRPr="00322BC0">
        <w:rPr>
          <w:rFonts w:ascii="Arial" w:hAnsi="Arial" w:cs="Arial"/>
          <w:sz w:val="20"/>
          <w:szCs w:val="20"/>
        </w:rPr>
        <w:t xml:space="preserve">international development efforts typically treat both countries as a single forsaken wasteland and lack of recognition means the United Nations are not legally allowed to dispense aid directly to Somaliland. </w:t>
      </w:r>
      <w:r>
        <w:rPr>
          <w:rFonts w:ascii="Arial" w:hAnsi="Arial" w:cs="Arial"/>
          <w:sz w:val="20"/>
          <w:szCs w:val="20"/>
        </w:rPr>
        <w:t xml:space="preserve">   . . .   </w:t>
      </w:r>
    </w:p>
    <w:p w:rsidR="00082603" w:rsidRDefault="00082603" w:rsidP="00082603">
      <w:pPr>
        <w:widowControl w:val="0"/>
        <w:autoSpaceDE w:val="0"/>
        <w:autoSpaceDN w:val="0"/>
        <w:adjustRightInd w:val="0"/>
        <w:spacing w:after="0" w:line="240" w:lineRule="auto"/>
        <w:rPr>
          <w:rFonts w:ascii="Arial" w:hAnsi="Arial" w:cs="Arial"/>
          <w:sz w:val="20"/>
          <w:szCs w:val="20"/>
        </w:rPr>
      </w:pPr>
    </w:p>
    <w:p w:rsidR="00082603" w:rsidRPr="00322BC0" w:rsidRDefault="00082603" w:rsidP="00082603">
      <w:pPr>
        <w:widowControl w:val="0"/>
        <w:autoSpaceDE w:val="0"/>
        <w:autoSpaceDN w:val="0"/>
        <w:adjustRightInd w:val="0"/>
        <w:spacing w:after="0" w:line="240" w:lineRule="auto"/>
        <w:rPr>
          <w:rFonts w:ascii="Arial" w:hAnsi="Arial" w:cs="Arial"/>
          <w:sz w:val="20"/>
          <w:szCs w:val="20"/>
        </w:rPr>
      </w:pPr>
    </w:p>
    <w:p w:rsidR="00322BC0" w:rsidRPr="00082603" w:rsidRDefault="00082603" w:rsidP="009C11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sidR="00322BC0" w:rsidRPr="00322BC0">
        <w:rPr>
          <w:rFonts w:ascii="Arial" w:hAnsi="Arial" w:cs="Arial"/>
          <w:sz w:val="20"/>
          <w:szCs w:val="20"/>
        </w:rPr>
        <w:t>Abdifattah</w:t>
      </w:r>
      <w:proofErr w:type="spellEnd"/>
      <w:r w:rsidR="00322BC0" w:rsidRPr="00322BC0">
        <w:rPr>
          <w:rFonts w:ascii="Arial" w:hAnsi="Arial" w:cs="Arial"/>
          <w:sz w:val="20"/>
          <w:szCs w:val="20"/>
        </w:rPr>
        <w:t xml:space="preserve">, a taxi driver in his mid-twenties who speaks perfect English, keeps his car registration easily accessible as he faces routine license and registration checks in </w:t>
      </w:r>
      <w:proofErr w:type="spellStart"/>
      <w:r w:rsidR="00322BC0" w:rsidRPr="00322BC0">
        <w:rPr>
          <w:rFonts w:ascii="Arial" w:hAnsi="Arial" w:cs="Arial"/>
          <w:sz w:val="20"/>
          <w:szCs w:val="20"/>
        </w:rPr>
        <w:t>Hargeisa</w:t>
      </w:r>
      <w:proofErr w:type="spellEnd"/>
      <w:r w:rsidR="00322BC0" w:rsidRPr="00322BC0">
        <w:rPr>
          <w:rFonts w:ascii="Arial" w:hAnsi="Arial" w:cs="Arial"/>
          <w:sz w:val="20"/>
          <w:szCs w:val="20"/>
        </w:rPr>
        <w:t xml:space="preserve">; in Mogadishu vehicles do not even have license plates. </w:t>
      </w:r>
      <w:r>
        <w:rPr>
          <w:rFonts w:ascii="Arial" w:hAnsi="Arial" w:cs="Arial"/>
          <w:sz w:val="20"/>
          <w:szCs w:val="20"/>
        </w:rPr>
        <w:t xml:space="preserve">   . . .   T</w:t>
      </w:r>
      <w:r w:rsidR="00322BC0" w:rsidRPr="00322BC0">
        <w:rPr>
          <w:rFonts w:ascii="Arial" w:hAnsi="Arial" w:cs="Arial"/>
          <w:sz w:val="20"/>
          <w:szCs w:val="20"/>
        </w:rPr>
        <w:t>he Somaliland passport is recognized in just eight countries</w:t>
      </w:r>
      <w:r>
        <w:rPr>
          <w:rFonts w:ascii="Arial" w:hAnsi="Arial" w:cs="Arial"/>
          <w:sz w:val="20"/>
          <w:szCs w:val="20"/>
        </w:rPr>
        <w:t>.</w:t>
      </w: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Pr="00322BC0" w:rsidRDefault="00322BC0" w:rsidP="009C11C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Pr="00322BC0">
        <w:rPr>
          <w:rFonts w:ascii="Times New Roman" w:hAnsi="Times New Roman"/>
          <w:sz w:val="20"/>
          <w:szCs w:val="20"/>
        </w:rPr>
        <w:t>http://nationalinterest.org/feature/very-unhappy-birthday-somaliland-16477</w:t>
      </w: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620380" w:rsidRPr="006960B1" w:rsidRDefault="00620380" w:rsidP="00620380">
      <w:pPr>
        <w:spacing w:after="0"/>
        <w:rPr>
          <w:rFonts w:ascii="Times New Roman" w:hAnsi="Times New Roman"/>
          <w:sz w:val="28"/>
          <w:szCs w:val="28"/>
        </w:rPr>
      </w:pPr>
      <w:r w:rsidRPr="006960B1">
        <w:rPr>
          <w:rFonts w:ascii="Times New Roman" w:hAnsi="Times New Roman"/>
          <w:sz w:val="28"/>
          <w:szCs w:val="28"/>
        </w:rPr>
        <w:t>The psychopathic personality writ larg</w:t>
      </w:r>
      <w:r w:rsidRPr="006960B1">
        <w:rPr>
          <w:rFonts w:ascii="Times New Roman" w:hAnsi="Times New Roman"/>
          <w:sz w:val="28"/>
          <w:szCs w:val="28"/>
        </w:rPr>
        <w:t>e has conquered American power</w:t>
      </w:r>
    </w:p>
    <w:p w:rsidR="00620380" w:rsidRPr="00B26A6C" w:rsidRDefault="00620380" w:rsidP="00620380">
      <w:pPr>
        <w:spacing w:after="0"/>
        <w:rPr>
          <w:rFonts w:ascii="Arial" w:hAnsi="Arial"/>
          <w:sz w:val="20"/>
          <w:szCs w:val="20"/>
        </w:rPr>
      </w:pPr>
      <w:r>
        <w:rPr>
          <w:rFonts w:ascii="Arial" w:hAnsi="Arial"/>
          <w:sz w:val="20"/>
          <w:szCs w:val="20"/>
        </w:rPr>
        <w:t xml:space="preserve">Yosef Brody, Ph.D., </w:t>
      </w:r>
      <w:r w:rsidRPr="00B26A6C">
        <w:rPr>
          <w:rFonts w:ascii="Arial" w:hAnsi="Arial"/>
          <w:sz w:val="20"/>
          <w:szCs w:val="20"/>
        </w:rPr>
        <w:t>Past-President of Psychologists for Social Responsibility (Psy</w:t>
      </w:r>
      <w:r>
        <w:rPr>
          <w:rFonts w:ascii="Arial" w:hAnsi="Arial"/>
          <w:sz w:val="20"/>
          <w:szCs w:val="20"/>
        </w:rPr>
        <w:t xml:space="preserve">SR) and a clinical psychologist   -   Psychology Today    -    </w:t>
      </w:r>
      <w:r w:rsidRPr="00B26A6C">
        <w:rPr>
          <w:rFonts w:ascii="Arial" w:hAnsi="Arial"/>
          <w:sz w:val="20"/>
          <w:szCs w:val="20"/>
        </w:rPr>
        <w:t xml:space="preserve">Jan 19, 2017 </w:t>
      </w:r>
    </w:p>
    <w:p w:rsidR="00620380" w:rsidRPr="00B26A6C" w:rsidRDefault="00620380" w:rsidP="00620380">
      <w:pPr>
        <w:spacing w:after="0"/>
        <w:rPr>
          <w:rFonts w:ascii="Arial" w:hAnsi="Arial"/>
          <w:sz w:val="20"/>
          <w:szCs w:val="20"/>
        </w:rPr>
      </w:pPr>
    </w:p>
    <w:p w:rsidR="00620380" w:rsidRPr="00B26A6C" w:rsidRDefault="00620380" w:rsidP="00620380">
      <w:pPr>
        <w:spacing w:after="0"/>
        <w:rPr>
          <w:rFonts w:ascii="Arial" w:hAnsi="Arial"/>
          <w:sz w:val="20"/>
          <w:szCs w:val="20"/>
        </w:rPr>
      </w:pPr>
    </w:p>
    <w:p w:rsidR="00620380" w:rsidRPr="00B26A6C" w:rsidRDefault="00620380" w:rsidP="00620380">
      <w:pPr>
        <w:spacing w:after="0"/>
        <w:rPr>
          <w:rFonts w:ascii="Arial" w:hAnsi="Arial"/>
          <w:sz w:val="20"/>
          <w:szCs w:val="20"/>
        </w:rPr>
      </w:pPr>
    </w:p>
    <w:p w:rsidR="00620380" w:rsidRPr="00B26A6C" w:rsidRDefault="00620380" w:rsidP="00620380">
      <w:pPr>
        <w:spacing w:after="0"/>
        <w:rPr>
          <w:rFonts w:ascii="Arial" w:hAnsi="Arial"/>
          <w:sz w:val="20"/>
          <w:szCs w:val="20"/>
        </w:rPr>
      </w:pPr>
      <w:r>
        <w:rPr>
          <w:rFonts w:ascii="Arial" w:hAnsi="Arial"/>
          <w:sz w:val="20"/>
          <w:szCs w:val="20"/>
        </w:rPr>
        <w:tab/>
      </w:r>
      <w:r w:rsidRPr="00B26A6C">
        <w:rPr>
          <w:rFonts w:ascii="Arial" w:hAnsi="Arial"/>
          <w:sz w:val="20"/>
          <w:szCs w:val="20"/>
        </w:rPr>
        <w:t xml:space="preserve">As we prepare for the Trump era, what can we say about the state of the American soul? What has become of our national psyche, our collective personality? </w:t>
      </w:r>
      <w:r>
        <w:rPr>
          <w:rFonts w:ascii="Arial" w:hAnsi="Arial"/>
          <w:sz w:val="20"/>
          <w:szCs w:val="20"/>
        </w:rPr>
        <w:t xml:space="preserve">   . . .  As</w:t>
      </w:r>
      <w:r w:rsidRPr="00B26A6C">
        <w:rPr>
          <w:rFonts w:ascii="Arial" w:hAnsi="Arial"/>
          <w:sz w:val="20"/>
          <w:szCs w:val="20"/>
        </w:rPr>
        <w:t xml:space="preserve"> we begin 2017, the psychopathic personality writ large has conquered American society, and many are cheering.</w:t>
      </w:r>
    </w:p>
    <w:p w:rsidR="00620380" w:rsidRPr="00B26A6C"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B26A6C">
        <w:rPr>
          <w:rFonts w:ascii="Arial" w:hAnsi="Arial"/>
          <w:sz w:val="20"/>
          <w:szCs w:val="20"/>
        </w:rPr>
        <w:t>In my psychological research on criminal psychopathy, I’ve written about the history and implications of this personality type</w:t>
      </w:r>
      <w:r>
        <w:rPr>
          <w:rFonts w:ascii="Arial" w:hAnsi="Arial"/>
          <w:sz w:val="20"/>
          <w:szCs w:val="20"/>
        </w:rPr>
        <w:t xml:space="preserve">   . . .   </w:t>
      </w:r>
      <w:r w:rsidRPr="00B26A6C">
        <w:rPr>
          <w:rFonts w:ascii="Arial" w:hAnsi="Arial"/>
          <w:sz w:val="20"/>
          <w:szCs w:val="20"/>
        </w:rPr>
        <w:t xml:space="preserve"> characterized by a constellation of emotional, interpersonal, and behavioral traits that include grandiosity, impulsivity, superficial charm, pathological lying, a lack of guilt or remorse, and callous, forceful, exploitative, often violent interpersonal behaviors. </w:t>
      </w:r>
      <w:r>
        <w:rPr>
          <w:rFonts w:ascii="Arial" w:hAnsi="Arial"/>
          <w:sz w:val="20"/>
          <w:szCs w:val="20"/>
        </w:rPr>
        <w:t xml:space="preserve">  . . .   </w:t>
      </w:r>
      <w:r>
        <w:rPr>
          <w:rFonts w:ascii="Arial" w:hAnsi="Arial"/>
          <w:sz w:val="20"/>
          <w:szCs w:val="20"/>
        </w:rPr>
        <w:lastRenderedPageBreak/>
        <w:t>P</w:t>
      </w:r>
      <w:r w:rsidRPr="00B26A6C">
        <w:rPr>
          <w:rFonts w:ascii="Arial" w:hAnsi="Arial"/>
          <w:sz w:val="20"/>
          <w:szCs w:val="20"/>
        </w:rPr>
        <w:t>sychopaths have been wreaking havoc across human societies for thousands of years.</w:t>
      </w:r>
      <w:r>
        <w:rPr>
          <w:rFonts w:ascii="Arial" w:hAnsi="Arial"/>
          <w:sz w:val="20"/>
          <w:szCs w:val="20"/>
        </w:rPr>
        <w:t xml:space="preserve">   . . .   </w:t>
      </w:r>
      <w:r w:rsidRPr="00B26A6C">
        <w:rPr>
          <w:rFonts w:ascii="Arial" w:hAnsi="Arial"/>
          <w:sz w:val="20"/>
          <w:szCs w:val="20"/>
        </w:rPr>
        <w:t>What feels like a serious or important bond for the victim means little or nothing to the psychopath grooming</w:t>
      </w:r>
      <w:r>
        <w:rPr>
          <w:rFonts w:ascii="Arial" w:hAnsi="Arial"/>
          <w:sz w:val="20"/>
          <w:szCs w:val="20"/>
        </w:rPr>
        <w:t xml:space="preserve"> his mark for personal benefit.</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B26A6C">
        <w:rPr>
          <w:rFonts w:ascii="Arial" w:hAnsi="Arial"/>
          <w:sz w:val="20"/>
          <w:szCs w:val="20"/>
        </w:rPr>
        <w:t>With a diminished capacity to feel emotional human connection, but gifted with an intuition for understanding how such connection renders others vulnerable, the psychopath callously manipulates people and situations</w:t>
      </w:r>
      <w:r>
        <w:rPr>
          <w:rFonts w:ascii="Arial" w:hAnsi="Arial"/>
          <w:sz w:val="20"/>
          <w:szCs w:val="20"/>
        </w:rPr>
        <w:t xml:space="preserve">  . . .   </w:t>
      </w:r>
      <w:r w:rsidRPr="00B26A6C">
        <w:rPr>
          <w:rFonts w:ascii="Arial" w:hAnsi="Arial"/>
          <w:sz w:val="20"/>
          <w:szCs w:val="20"/>
        </w:rPr>
        <w:t xml:space="preserve">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B26A6C">
        <w:rPr>
          <w:rFonts w:ascii="Arial" w:hAnsi="Arial"/>
          <w:sz w:val="20"/>
          <w:szCs w:val="20"/>
        </w:rPr>
        <w:t>In the last few decades, psychological and forensic science has seen an explosion of interest in the psychopathic personality, and there is overwhelming evidence that it is real, insidious, and extraordinarily pernicious.</w:t>
      </w:r>
      <w:r>
        <w:rPr>
          <w:rFonts w:ascii="Arial" w:hAnsi="Arial"/>
          <w:sz w:val="20"/>
          <w:szCs w:val="20"/>
        </w:rPr>
        <w:t xml:space="preserve">   . . .   </w:t>
      </w:r>
      <w:r w:rsidRPr="00B26A6C">
        <w:rPr>
          <w:rFonts w:ascii="Arial" w:hAnsi="Arial"/>
          <w:sz w:val="20"/>
          <w:szCs w:val="20"/>
        </w:rPr>
        <w:t xml:space="preserve"> </w:t>
      </w:r>
    </w:p>
    <w:p w:rsidR="00620380" w:rsidRPr="00B26A6C"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Psychopathy has  . . .    </w:t>
      </w:r>
      <w:r w:rsidRPr="00B26A6C">
        <w:rPr>
          <w:rFonts w:ascii="Arial" w:hAnsi="Arial"/>
          <w:sz w:val="20"/>
          <w:szCs w:val="20"/>
        </w:rPr>
        <w:t>triumph</w:t>
      </w:r>
      <w:r>
        <w:rPr>
          <w:rFonts w:ascii="Arial" w:hAnsi="Arial"/>
          <w:sz w:val="20"/>
          <w:szCs w:val="20"/>
        </w:rPr>
        <w:t xml:space="preserve">ed   . . .  </w:t>
      </w:r>
      <w:r w:rsidRPr="00B26A6C">
        <w:rPr>
          <w:rFonts w:ascii="Arial" w:hAnsi="Arial"/>
          <w:sz w:val="20"/>
          <w:szCs w:val="20"/>
        </w:rPr>
        <w:t>The corporate form of business, which was granted legal “personhood” through US courts beginning in the late 19th century, has been described as an avatar of the psychopathic personality.  The typical multinational corporation, inasmuch as it is a “legal person,” mirrors many of the traits and behaviors of the prototypical psychopath</w:t>
      </w:r>
      <w:r>
        <w:rPr>
          <w:rFonts w:ascii="Arial" w:hAnsi="Arial"/>
          <w:sz w:val="20"/>
          <w:szCs w:val="20"/>
        </w:rPr>
        <w:t>.   . . .   T</w:t>
      </w:r>
      <w:r w:rsidRPr="00B26A6C">
        <w:rPr>
          <w:rFonts w:ascii="Arial" w:hAnsi="Arial"/>
          <w:sz w:val="20"/>
          <w:szCs w:val="20"/>
        </w:rPr>
        <w:t>he corporate board is legally obliged to do everything it can to maximize profit, even if that means systematically distorting objective truth to manipulate public opinion</w:t>
      </w:r>
      <w:r>
        <w:rPr>
          <w:rFonts w:ascii="Arial" w:hAnsi="Arial"/>
          <w:sz w:val="20"/>
          <w:szCs w:val="20"/>
        </w:rPr>
        <w:t xml:space="preserve">   . . .   </w:t>
      </w:r>
      <w:r w:rsidRPr="00B26A6C">
        <w:rPr>
          <w:rFonts w:ascii="Arial" w:hAnsi="Arial"/>
          <w:sz w:val="20"/>
          <w:szCs w:val="20"/>
        </w:rPr>
        <w:t xml:space="preserve"> violating human rights, preying on the poor, or degrading the environment.</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Pr="00B54B87" w:rsidRDefault="00620380" w:rsidP="00620380">
      <w:pPr>
        <w:spacing w:after="0"/>
        <w:ind w:left="1008" w:right="720"/>
        <w:rPr>
          <w:rFonts w:ascii="Times New Roman" w:hAnsi="Times New Roman"/>
          <w:color w:val="FF0000"/>
          <w:sz w:val="24"/>
          <w:szCs w:val="24"/>
        </w:rPr>
      </w:pPr>
      <w:r>
        <w:rPr>
          <w:rFonts w:ascii="Times New Roman" w:hAnsi="Times New Roman"/>
          <w:color w:val="FF0000"/>
          <w:sz w:val="24"/>
          <w:szCs w:val="24"/>
        </w:rPr>
        <w:t xml:space="preserve">      </w:t>
      </w:r>
      <w:proofErr w:type="gramStart"/>
      <w:r w:rsidRPr="00B54B87">
        <w:rPr>
          <w:rFonts w:ascii="Times New Roman" w:hAnsi="Times New Roman"/>
          <w:color w:val="FF0000"/>
          <w:sz w:val="24"/>
          <w:szCs w:val="24"/>
        </w:rPr>
        <w:t>{  The</w:t>
      </w:r>
      <w:proofErr w:type="gramEnd"/>
      <w:r w:rsidRPr="00B54B87">
        <w:rPr>
          <w:rFonts w:ascii="Times New Roman" w:hAnsi="Times New Roman"/>
          <w:color w:val="FF0000"/>
          <w:sz w:val="24"/>
          <w:szCs w:val="24"/>
        </w:rPr>
        <w:t xml:space="preserve"> above claim indicates that the writer may possess this personality type of which he speaks.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p>
    <w:p w:rsidR="00620380" w:rsidRPr="00B26A6C" w:rsidRDefault="00620380" w:rsidP="00620380">
      <w:pPr>
        <w:spacing w:after="0"/>
        <w:rPr>
          <w:rFonts w:ascii="Arial" w:hAnsi="Arial"/>
          <w:sz w:val="20"/>
          <w:szCs w:val="20"/>
        </w:rPr>
      </w:pPr>
      <w:r w:rsidRPr="00B26A6C">
        <w:rPr>
          <w:rFonts w:ascii="Arial" w:hAnsi="Arial"/>
          <w:sz w:val="20"/>
          <w:szCs w:val="20"/>
        </w:rPr>
        <w:t xml:space="preserve"> </w:t>
      </w:r>
      <w:r>
        <w:rPr>
          <w:rFonts w:ascii="Arial" w:hAnsi="Arial"/>
          <w:sz w:val="20"/>
          <w:szCs w:val="20"/>
        </w:rPr>
        <w:tab/>
        <w:t>. . .   C</w:t>
      </w:r>
      <w:r w:rsidRPr="00B26A6C">
        <w:rPr>
          <w:rFonts w:ascii="Arial" w:hAnsi="Arial"/>
          <w:sz w:val="20"/>
          <w:szCs w:val="20"/>
        </w:rPr>
        <w:t xml:space="preserve">orporate America and the federal government have now begun to merge as never before. Trump’s election was, essentially, a corporate coup d’état. </w:t>
      </w:r>
      <w:r>
        <w:rPr>
          <w:rFonts w:ascii="Arial" w:hAnsi="Arial"/>
          <w:sz w:val="20"/>
          <w:szCs w:val="20"/>
        </w:rPr>
        <w:t xml:space="preserve">  . . .   </w:t>
      </w:r>
      <w:r w:rsidRPr="00B26A6C">
        <w:rPr>
          <w:rFonts w:ascii="Arial" w:hAnsi="Arial"/>
          <w:sz w:val="20"/>
          <w:szCs w:val="20"/>
        </w:rPr>
        <w:t xml:space="preserve">The paper thin line between the USA and Trump Inc. will hardly be visible, with one man “owning” both entities while his ethically-challenged boardroom works on behalf of cronies and global allies both known and unknown.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 .   T</w:t>
      </w:r>
      <w:r w:rsidRPr="00B26A6C">
        <w:rPr>
          <w:rFonts w:ascii="Arial" w:hAnsi="Arial"/>
          <w:sz w:val="20"/>
          <w:szCs w:val="20"/>
        </w:rPr>
        <w:t>his ultimate merger of state power, corporate power, and human psychopathy forebodes a whole new level of ruthless and calculated exploitation</w:t>
      </w:r>
      <w:r>
        <w:rPr>
          <w:rFonts w:ascii="Arial" w:hAnsi="Arial"/>
          <w:sz w:val="20"/>
          <w:szCs w:val="20"/>
        </w:rPr>
        <w:t xml:space="preserve"> </w:t>
      </w:r>
      <w:r w:rsidRPr="00B26A6C">
        <w:rPr>
          <w:rFonts w:ascii="Arial" w:hAnsi="Arial"/>
          <w:sz w:val="20"/>
          <w:szCs w:val="20"/>
        </w:rPr>
        <w:t>—</w:t>
      </w:r>
      <w:r>
        <w:rPr>
          <w:rFonts w:ascii="Arial" w:hAnsi="Arial"/>
          <w:sz w:val="20"/>
          <w:szCs w:val="20"/>
        </w:rPr>
        <w:t xml:space="preserve"> </w:t>
      </w:r>
      <w:r w:rsidRPr="00B26A6C">
        <w:rPr>
          <w:rFonts w:ascii="Arial" w:hAnsi="Arial"/>
          <w:sz w:val="20"/>
          <w:szCs w:val="20"/>
        </w:rPr>
        <w:t>especially of vulnerable groups</w:t>
      </w:r>
      <w:r>
        <w:rPr>
          <w:rFonts w:ascii="Arial" w:hAnsi="Arial"/>
          <w:sz w:val="20"/>
          <w:szCs w:val="20"/>
        </w:rPr>
        <w:t xml:space="preserve"> </w:t>
      </w:r>
      <w:r w:rsidRPr="00B26A6C">
        <w:rPr>
          <w:rFonts w:ascii="Arial" w:hAnsi="Arial"/>
          <w:sz w:val="20"/>
          <w:szCs w:val="20"/>
        </w:rPr>
        <w:t>—</w:t>
      </w:r>
      <w:r>
        <w:rPr>
          <w:rFonts w:ascii="Arial" w:hAnsi="Arial"/>
          <w:sz w:val="20"/>
          <w:szCs w:val="20"/>
        </w:rPr>
        <w:t xml:space="preserve"> </w:t>
      </w:r>
      <w:r w:rsidRPr="00B26A6C">
        <w:rPr>
          <w:rFonts w:ascii="Arial" w:hAnsi="Arial"/>
          <w:sz w:val="20"/>
          <w:szCs w:val="20"/>
        </w:rPr>
        <w:t>facilitated by a savvy propaganda machine. Psychopathy has conquered American megapower and, incredibly, threatens the s</w:t>
      </w:r>
      <w:r>
        <w:rPr>
          <w:rFonts w:ascii="Arial" w:hAnsi="Arial"/>
          <w:sz w:val="20"/>
          <w:szCs w:val="20"/>
        </w:rPr>
        <w:t>urvival of civilization itself.   . . .</w:t>
      </w:r>
    </w:p>
    <w:p w:rsidR="00620380" w:rsidRDefault="00620380" w:rsidP="00620380">
      <w:pPr>
        <w:spacing w:after="0"/>
        <w:rPr>
          <w:rFonts w:ascii="Arial" w:hAnsi="Arial"/>
          <w:sz w:val="20"/>
          <w:szCs w:val="20"/>
        </w:rPr>
      </w:pPr>
    </w:p>
    <w:p w:rsidR="00620380" w:rsidRPr="00B26A6C" w:rsidRDefault="00620380" w:rsidP="00620380">
      <w:pPr>
        <w:spacing w:after="0"/>
        <w:rPr>
          <w:rFonts w:ascii="Arial" w:hAnsi="Arial"/>
          <w:sz w:val="20"/>
          <w:szCs w:val="20"/>
        </w:rPr>
      </w:pPr>
      <w:r w:rsidRPr="00B26A6C">
        <w:rPr>
          <w:rFonts w:ascii="Arial" w:hAnsi="Arial"/>
          <w:sz w:val="20"/>
          <w:szCs w:val="20"/>
        </w:rPr>
        <w:t xml:space="preserve"> </w:t>
      </w:r>
    </w:p>
    <w:p w:rsidR="00620380" w:rsidRPr="00D74C35" w:rsidRDefault="00620380" w:rsidP="00620380">
      <w:pPr>
        <w:spacing w:after="0"/>
        <w:rPr>
          <w:rFonts w:ascii="Times New Roman" w:hAnsi="Times New Roman"/>
          <w:color w:val="FF0000"/>
          <w:sz w:val="24"/>
          <w:szCs w:val="24"/>
        </w:rPr>
      </w:pPr>
      <w:r>
        <w:rPr>
          <w:rFonts w:ascii="Arial" w:hAnsi="Arial"/>
          <w:sz w:val="20"/>
          <w:szCs w:val="20"/>
        </w:rPr>
        <w:tab/>
        <w:t xml:space="preserve">. . .   </w:t>
      </w:r>
      <w:r w:rsidRPr="00B26A6C">
        <w:rPr>
          <w:rFonts w:ascii="Arial" w:hAnsi="Arial"/>
          <w:sz w:val="20"/>
          <w:szCs w:val="20"/>
        </w:rPr>
        <w:t xml:space="preserve">How the next chapter of the American story unfolds depends on the everyday actions ordinary people take to </w:t>
      </w:r>
      <w:r>
        <w:rPr>
          <w:rFonts w:ascii="Arial" w:hAnsi="Arial"/>
          <w:sz w:val="20"/>
          <w:szCs w:val="20"/>
        </w:rPr>
        <w:t xml:space="preserve">   . . .   </w:t>
      </w:r>
      <w:r w:rsidRPr="00B26A6C">
        <w:rPr>
          <w:rFonts w:ascii="Arial" w:hAnsi="Arial"/>
          <w:sz w:val="20"/>
          <w:szCs w:val="20"/>
        </w:rPr>
        <w:t>actively disobey and confront the new psychopathic regime. Resistance will happen</w:t>
      </w:r>
      <w:r>
        <w:rPr>
          <w:rFonts w:ascii="Arial" w:hAnsi="Arial"/>
          <w:sz w:val="20"/>
          <w:szCs w:val="20"/>
        </w:rPr>
        <w:t xml:space="preserve">    . . .   </w:t>
      </w:r>
      <w:proofErr w:type="gramStart"/>
      <w:r w:rsidRPr="00D74C35">
        <w:rPr>
          <w:rFonts w:ascii="Times New Roman" w:hAnsi="Times New Roman"/>
          <w:color w:val="FF0000"/>
          <w:sz w:val="24"/>
          <w:szCs w:val="24"/>
        </w:rPr>
        <w:t xml:space="preserve">{ </w:t>
      </w:r>
      <w:r>
        <w:rPr>
          <w:rFonts w:ascii="Times New Roman" w:hAnsi="Times New Roman"/>
          <w:color w:val="FF0000"/>
          <w:sz w:val="24"/>
          <w:szCs w:val="24"/>
        </w:rPr>
        <w:t xml:space="preserve"> </w:t>
      </w:r>
      <w:r w:rsidRPr="00D74C35">
        <w:rPr>
          <w:rFonts w:ascii="Times New Roman" w:hAnsi="Times New Roman"/>
          <w:color w:val="FF0000"/>
          <w:sz w:val="24"/>
          <w:szCs w:val="24"/>
        </w:rPr>
        <w:t>In</w:t>
      </w:r>
      <w:proofErr w:type="gramEnd"/>
      <w:r w:rsidRPr="00D74C35">
        <w:rPr>
          <w:rFonts w:ascii="Times New Roman" w:hAnsi="Times New Roman"/>
          <w:color w:val="FF0000"/>
          <w:sz w:val="24"/>
          <w:szCs w:val="24"/>
        </w:rPr>
        <w:t xml:space="preserve"> other words, the author wishes to incite the breakdown of law and order, likely to encourage a transition to a more authoritarian, less democratic government. </w:t>
      </w:r>
      <w:r>
        <w:rPr>
          <w:rFonts w:ascii="Times New Roman" w:hAnsi="Times New Roman"/>
          <w:color w:val="FF0000"/>
          <w:sz w:val="24"/>
          <w:szCs w:val="24"/>
        </w:rPr>
        <w:t xml:space="preserve"> </w:t>
      </w:r>
      <w:r w:rsidRPr="00D74C35">
        <w:rPr>
          <w:rFonts w:ascii="Times New Roman" w:hAnsi="Times New Roman"/>
          <w:color w:val="FF0000"/>
          <w:sz w:val="24"/>
          <w:szCs w:val="24"/>
        </w:rPr>
        <w:t>}</w:t>
      </w:r>
    </w:p>
    <w:p w:rsidR="00620380" w:rsidRPr="00D74C35" w:rsidRDefault="00620380" w:rsidP="00620380">
      <w:pPr>
        <w:spacing w:after="0"/>
        <w:rPr>
          <w:rFonts w:ascii="Times New Roman" w:hAnsi="Times New Roman"/>
          <w:color w:val="FF0000"/>
          <w:sz w:val="24"/>
          <w:szCs w:val="24"/>
        </w:rPr>
      </w:pPr>
    </w:p>
    <w:p w:rsidR="00620380" w:rsidRDefault="00620380" w:rsidP="00620380">
      <w:pPr>
        <w:spacing w:after="0"/>
        <w:rPr>
          <w:rFonts w:ascii="Times New Roman" w:hAnsi="Times New Roman"/>
          <w:sz w:val="20"/>
          <w:szCs w:val="20"/>
        </w:rPr>
      </w:pPr>
      <w:r>
        <w:rPr>
          <w:rFonts w:ascii="Times New Roman" w:hAnsi="Times New Roman"/>
          <w:sz w:val="20"/>
          <w:szCs w:val="20"/>
        </w:rPr>
        <w:tab/>
        <w:t xml:space="preserve">--- </w:t>
      </w:r>
      <w:r w:rsidRPr="006960B1">
        <w:rPr>
          <w:rFonts w:ascii="Times New Roman" w:hAnsi="Times New Roman"/>
          <w:sz w:val="20"/>
          <w:szCs w:val="20"/>
        </w:rPr>
        <w:t>https://www.psychologytoday.com/blog/future-directions/201701/american-psychopathy-ascendant</w:t>
      </w:r>
    </w:p>
    <w:p w:rsidR="00620380" w:rsidRDefault="00620380" w:rsidP="00620380">
      <w:pPr>
        <w:spacing w:after="0"/>
        <w:rPr>
          <w:rFonts w:ascii="Times New Roman" w:hAnsi="Times New Roman"/>
          <w:sz w:val="20"/>
          <w:szCs w:val="20"/>
        </w:rPr>
      </w:pPr>
    </w:p>
    <w:p w:rsidR="00620380" w:rsidRDefault="00620380" w:rsidP="00620380">
      <w:pPr>
        <w:spacing w:after="0"/>
        <w:rPr>
          <w:rFonts w:ascii="Times New Roman" w:hAnsi="Times New Roman"/>
          <w:sz w:val="20"/>
          <w:szCs w:val="20"/>
        </w:rPr>
      </w:pPr>
    </w:p>
    <w:p w:rsidR="00620380" w:rsidRDefault="00620380" w:rsidP="00620380">
      <w:pPr>
        <w:spacing w:after="0"/>
        <w:rPr>
          <w:rFonts w:ascii="Times New Roman" w:hAnsi="Times New Roman"/>
          <w:sz w:val="20"/>
          <w:szCs w:val="20"/>
        </w:rPr>
      </w:pPr>
    </w:p>
    <w:p w:rsidR="00620380" w:rsidRDefault="00620380" w:rsidP="00620380">
      <w:pPr>
        <w:spacing w:after="0"/>
        <w:rPr>
          <w:rFonts w:ascii="Times New Roman" w:hAnsi="Times New Roman"/>
          <w:sz w:val="20"/>
          <w:szCs w:val="20"/>
        </w:rPr>
      </w:pPr>
    </w:p>
    <w:p w:rsidR="00620380" w:rsidRPr="000F2697" w:rsidRDefault="00620380" w:rsidP="00620380">
      <w:pPr>
        <w:spacing w:after="0"/>
        <w:rPr>
          <w:rFonts w:ascii="Times New Roman" w:hAnsi="Times New Roman"/>
          <w:sz w:val="28"/>
          <w:szCs w:val="28"/>
        </w:rPr>
      </w:pPr>
      <w:r w:rsidRPr="000F2697">
        <w:rPr>
          <w:rFonts w:ascii="Times New Roman" w:hAnsi="Times New Roman"/>
          <w:sz w:val="28"/>
          <w:szCs w:val="28"/>
        </w:rPr>
        <w:lastRenderedPageBreak/>
        <w:t xml:space="preserve">Manipulation of </w:t>
      </w:r>
      <w:proofErr w:type="gramStart"/>
      <w:r w:rsidRPr="000F2697">
        <w:rPr>
          <w:rFonts w:ascii="Times New Roman" w:hAnsi="Times New Roman"/>
          <w:sz w:val="28"/>
          <w:szCs w:val="28"/>
        </w:rPr>
        <w:t>The</w:t>
      </w:r>
      <w:proofErr w:type="gramEnd"/>
      <w:r w:rsidRPr="000F2697">
        <w:rPr>
          <w:rFonts w:ascii="Times New Roman" w:hAnsi="Times New Roman"/>
          <w:sz w:val="28"/>
          <w:szCs w:val="28"/>
        </w:rPr>
        <w:t xml:space="preserve"> People</w:t>
      </w:r>
      <w:r w:rsidRPr="000F2697">
        <w:rPr>
          <w:rFonts w:ascii="Times New Roman" w:hAnsi="Times New Roman"/>
          <w:sz w:val="28"/>
          <w:szCs w:val="28"/>
        </w:rPr>
        <w:t xml:space="preserve"> </w:t>
      </w:r>
      <w:r w:rsidRPr="000F2697">
        <w:rPr>
          <w:rFonts w:ascii="Times New Roman" w:hAnsi="Times New Roman"/>
          <w:sz w:val="28"/>
          <w:szCs w:val="28"/>
        </w:rPr>
        <w:t>— The Rudiments of Propaganda</w:t>
      </w:r>
    </w:p>
    <w:p w:rsidR="00620380" w:rsidRDefault="00620380" w:rsidP="00620380">
      <w:pPr>
        <w:spacing w:after="0"/>
        <w:rPr>
          <w:rFonts w:ascii="Arial" w:hAnsi="Arial"/>
          <w:sz w:val="20"/>
          <w:szCs w:val="20"/>
        </w:rPr>
      </w:pPr>
      <w:r w:rsidRPr="000F2697">
        <w:rPr>
          <w:rFonts w:ascii="Arial" w:hAnsi="Arial"/>
          <w:sz w:val="20"/>
          <w:szCs w:val="20"/>
        </w:rPr>
        <w:t>John Smith</w:t>
      </w:r>
      <w:r>
        <w:rPr>
          <w:rFonts w:ascii="Arial" w:hAnsi="Arial"/>
          <w:sz w:val="20"/>
          <w:szCs w:val="20"/>
        </w:rPr>
        <w:t xml:space="preserve"> </w:t>
      </w:r>
      <w:r w:rsidRPr="000F2697">
        <w:rPr>
          <w:rFonts w:ascii="Arial" w:hAnsi="Arial"/>
          <w:sz w:val="20"/>
          <w:szCs w:val="20"/>
        </w:rPr>
        <w:t>—</w:t>
      </w:r>
      <w:r>
        <w:rPr>
          <w:rFonts w:ascii="Arial" w:hAnsi="Arial"/>
          <w:sz w:val="20"/>
          <w:szCs w:val="20"/>
        </w:rPr>
        <w:t xml:space="preserve"> </w:t>
      </w:r>
      <w:r w:rsidRPr="000F2697">
        <w:rPr>
          <w:rFonts w:ascii="Arial" w:hAnsi="Arial"/>
          <w:sz w:val="20"/>
          <w:szCs w:val="20"/>
        </w:rPr>
        <w:t xml:space="preserve">09/2003 (updated 09/05) </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p>
    <w:p w:rsidR="00620380" w:rsidRPr="000F2697" w:rsidRDefault="00620380" w:rsidP="00620380">
      <w:pPr>
        <w:spacing w:after="0"/>
        <w:rPr>
          <w:rFonts w:ascii="Arial" w:hAnsi="Arial"/>
          <w:sz w:val="20"/>
          <w:szCs w:val="20"/>
        </w:rPr>
      </w:pPr>
      <w:r>
        <w:rPr>
          <w:rFonts w:ascii="Arial" w:hAnsi="Arial"/>
          <w:sz w:val="20"/>
          <w:szCs w:val="20"/>
        </w:rPr>
        <w:tab/>
      </w:r>
      <w:r w:rsidRPr="000F2697">
        <w:rPr>
          <w:rFonts w:ascii="Arial" w:hAnsi="Arial"/>
          <w:sz w:val="20"/>
          <w:szCs w:val="20"/>
        </w:rPr>
        <w:t xml:space="preserve">Despite living in "the free world", there are very few free men and women walking around in our democracies. </w:t>
      </w:r>
      <w:proofErr w:type="gramStart"/>
      <w:r w:rsidRPr="000F2697">
        <w:rPr>
          <w:rFonts w:ascii="Arial" w:hAnsi="Arial"/>
          <w:sz w:val="20"/>
          <w:szCs w:val="20"/>
        </w:rPr>
        <w:t>Very few indeed.</w:t>
      </w:r>
      <w:proofErr w:type="gramEnd"/>
      <w:r w:rsidRPr="000F2697">
        <w:rPr>
          <w:rFonts w:ascii="Arial" w:hAnsi="Arial"/>
          <w:sz w:val="20"/>
          <w:szCs w:val="20"/>
        </w:rPr>
        <w:t xml:space="preserve"> This is because some men and women have a human failing that drives them to want to manipulate others for the sake of power. </w:t>
      </w:r>
      <w:r>
        <w:rPr>
          <w:rFonts w:ascii="Arial" w:hAnsi="Arial"/>
          <w:sz w:val="20"/>
          <w:szCs w:val="20"/>
        </w:rPr>
        <w:t xml:space="preserve">   . . .   R</w:t>
      </w:r>
      <w:r w:rsidRPr="000F2697">
        <w:rPr>
          <w:rFonts w:ascii="Arial" w:hAnsi="Arial"/>
          <w:sz w:val="20"/>
          <w:szCs w:val="20"/>
        </w:rPr>
        <w:t xml:space="preserve">esearch directly demonstrates that news stories or opinions which are anti-capitalist, anti-nationalistic or anti-government are far less likely to make it into print or be covered by television than those that support capitalism, nationalism and our present governments. And reporters who do not </w:t>
      </w:r>
      <w:proofErr w:type="spellStart"/>
      <w:r w:rsidRPr="000F2697">
        <w:rPr>
          <w:rFonts w:ascii="Arial" w:hAnsi="Arial"/>
          <w:sz w:val="20"/>
          <w:szCs w:val="20"/>
        </w:rPr>
        <w:t>tow</w:t>
      </w:r>
      <w:proofErr w:type="spellEnd"/>
      <w:r w:rsidRPr="000F2697">
        <w:rPr>
          <w:rFonts w:ascii="Arial" w:hAnsi="Arial"/>
          <w:sz w:val="20"/>
          <w:szCs w:val="20"/>
        </w:rPr>
        <w:t xml:space="preserve"> the line with the media owner's opinions are likely to find themselves quickly out of a job!</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0F2697">
        <w:rPr>
          <w:rFonts w:ascii="Arial" w:hAnsi="Arial"/>
          <w:sz w:val="20"/>
          <w:szCs w:val="20"/>
        </w:rPr>
        <w:t>So we know that the information channels that most people use in our democratic societies are becoming less free and undistorted</w:t>
      </w:r>
      <w:r>
        <w:rPr>
          <w:rFonts w:ascii="Arial" w:hAnsi="Arial"/>
          <w:sz w:val="20"/>
          <w:szCs w:val="20"/>
        </w:rPr>
        <w:t xml:space="preserve">    . . .    T</w:t>
      </w:r>
      <w:r w:rsidRPr="000F2697">
        <w:rPr>
          <w:rFonts w:ascii="Arial" w:hAnsi="Arial"/>
          <w:sz w:val="20"/>
          <w:szCs w:val="20"/>
        </w:rPr>
        <w:t>he lack of public support, party support, intelligence support and even Cabinet support, was not enough to stop Tony Blair from dragging this country into a</w:t>
      </w:r>
      <w:r>
        <w:rPr>
          <w:rFonts w:ascii="Arial" w:hAnsi="Arial"/>
          <w:sz w:val="20"/>
          <w:szCs w:val="20"/>
        </w:rPr>
        <w:t>n illegal war alongside the US.</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0F2697">
        <w:rPr>
          <w:rFonts w:ascii="Arial" w:hAnsi="Arial"/>
          <w:sz w:val="20"/>
          <w:szCs w:val="20"/>
        </w:rPr>
        <w:t xml:space="preserve">With the UK's media diversity, the government was forced to do all the spinning itself, putting out lie after lie to the British public and the news agencies. </w:t>
      </w:r>
      <w:r>
        <w:rPr>
          <w:rFonts w:ascii="Arial" w:hAnsi="Arial"/>
          <w:sz w:val="20"/>
          <w:szCs w:val="20"/>
        </w:rPr>
        <w:t xml:space="preserve">   . . .   </w:t>
      </w:r>
      <w:r w:rsidRPr="000F2697">
        <w:rPr>
          <w:rFonts w:ascii="Arial" w:hAnsi="Arial"/>
          <w:sz w:val="20"/>
          <w:szCs w:val="20"/>
        </w:rPr>
        <w:t>Our leaders don't care about democracy. Why should they? After all, being accountable to the people only reduces their power, and as George Orwell said, "no one ever seizes power with the intention of relinquishing it. Power is not a means, it is an end.</w:t>
      </w:r>
      <w:r>
        <w:rPr>
          <w:rFonts w:ascii="Arial" w:hAnsi="Arial"/>
          <w:sz w:val="20"/>
          <w:szCs w:val="20"/>
        </w:rPr>
        <w:t xml:space="preserve"> The object of power is power."</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0F2697">
        <w:rPr>
          <w:rFonts w:ascii="Arial" w:hAnsi="Arial"/>
          <w:sz w:val="20"/>
          <w:szCs w:val="20"/>
        </w:rPr>
        <w:t xml:space="preserve">The same holds for corporations… why would corporations care about people when their bottom line is the </w:t>
      </w:r>
      <w:proofErr w:type="spellStart"/>
      <w:r w:rsidRPr="000F2697">
        <w:rPr>
          <w:rFonts w:ascii="Arial" w:hAnsi="Arial"/>
          <w:sz w:val="20"/>
          <w:szCs w:val="20"/>
        </w:rPr>
        <w:t>maximisation</w:t>
      </w:r>
      <w:proofErr w:type="spellEnd"/>
      <w:r w:rsidRPr="000F2697">
        <w:rPr>
          <w:rFonts w:ascii="Arial" w:hAnsi="Arial"/>
          <w:sz w:val="20"/>
          <w:szCs w:val="20"/>
        </w:rPr>
        <w:t xml:space="preserve"> of profit? </w:t>
      </w:r>
      <w:r>
        <w:rPr>
          <w:rFonts w:ascii="Arial" w:hAnsi="Arial"/>
          <w:sz w:val="20"/>
          <w:szCs w:val="20"/>
        </w:rPr>
        <w:t xml:space="preserve">    . . .    </w:t>
      </w:r>
      <w:r w:rsidRPr="000F2697">
        <w:rPr>
          <w:rFonts w:ascii="Arial" w:hAnsi="Arial"/>
          <w:sz w:val="20"/>
          <w:szCs w:val="20"/>
        </w:rPr>
        <w:t xml:space="preserve">Governments and corporations work hand in hand to erode democracy because that is in their interest.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Joseph Goebbels said: "Never admit a lie - simply keep repeating it." This works wonders </w:t>
      </w:r>
      <w:r>
        <w:rPr>
          <w:rFonts w:ascii="Arial" w:hAnsi="Arial"/>
          <w:sz w:val="20"/>
          <w:szCs w:val="20"/>
        </w:rPr>
        <w:t xml:space="preserve">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Drug dealers, murderers, foreign dictators, asylum seekers and people in other countries are often dehumanized to justify their inhumane treatment and often murder at the hands of our governments, society and ourselves. Iraqi soldiers in the Kuwait war, for example, were falsely accused of mass murder of babies on incubators, which justified their mass murder at the hands of the American military. </w:t>
      </w:r>
      <w:r>
        <w:rPr>
          <w:rFonts w:ascii="Arial" w:hAnsi="Arial"/>
          <w:sz w:val="20"/>
          <w:szCs w:val="20"/>
        </w:rPr>
        <w:t xml:space="preserve"> . . . </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1.Stop Watching Television: Throw it out!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2.Stop Mainstream Newspapers, Magazines &amp; Radio: These also present a highly distorted picture of the world, especially in the United States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3.Get Your News Online: The internet is a great place to learn about what is going on in the world </w:t>
      </w:r>
      <w:r>
        <w:rPr>
          <w:rFonts w:ascii="Arial" w:hAnsi="Arial"/>
          <w:sz w:val="20"/>
          <w:szCs w:val="20"/>
        </w:rPr>
        <w:t xml:space="preserve">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 .    4.Stop Waving The Flag</w:t>
      </w:r>
      <w:proofErr w:type="gramStart"/>
      <w:r>
        <w:rPr>
          <w:rFonts w:ascii="Arial" w:hAnsi="Arial"/>
          <w:sz w:val="20"/>
          <w:szCs w:val="20"/>
        </w:rPr>
        <w:t>:    . . .</w:t>
      </w:r>
      <w:proofErr w:type="gramEnd"/>
      <w:r>
        <w:rPr>
          <w:rFonts w:ascii="Arial" w:hAnsi="Arial"/>
          <w:sz w:val="20"/>
          <w:szCs w:val="20"/>
        </w:rPr>
        <w:t xml:space="preserve">   </w:t>
      </w:r>
      <w:r w:rsidRPr="000F2697">
        <w:rPr>
          <w:rFonts w:ascii="Arial" w:hAnsi="Arial"/>
          <w:sz w:val="20"/>
          <w:szCs w:val="20"/>
        </w:rPr>
        <w:t xml:space="preserve">America and the United Kingdom (and many others) have hidden behind a wall of patriotism, a wall that serves only to </w:t>
      </w:r>
      <w:proofErr w:type="spellStart"/>
      <w:r w:rsidRPr="000F2697">
        <w:rPr>
          <w:rFonts w:ascii="Arial" w:hAnsi="Arial"/>
          <w:sz w:val="20"/>
          <w:szCs w:val="20"/>
        </w:rPr>
        <w:t>dehumanise</w:t>
      </w:r>
      <w:proofErr w:type="spellEnd"/>
      <w:r w:rsidRPr="000F2697">
        <w:rPr>
          <w:rFonts w:ascii="Arial" w:hAnsi="Arial"/>
          <w:sz w:val="20"/>
          <w:szCs w:val="20"/>
        </w:rPr>
        <w:t xml:space="preserve"> those that we exploit in our imperialism.</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lastRenderedPageBreak/>
        <w:tab/>
      </w:r>
      <w:proofErr w:type="gramStart"/>
      <w:r w:rsidRPr="000F2697">
        <w:rPr>
          <w:rFonts w:ascii="Arial" w:hAnsi="Arial"/>
          <w:sz w:val="20"/>
          <w:szCs w:val="20"/>
        </w:rPr>
        <w:t>5.Become</w:t>
      </w:r>
      <w:proofErr w:type="gramEnd"/>
      <w:r w:rsidRPr="000F2697">
        <w:rPr>
          <w:rFonts w:ascii="Arial" w:hAnsi="Arial"/>
          <w:sz w:val="20"/>
          <w:szCs w:val="20"/>
        </w:rPr>
        <w:t xml:space="preserve"> Politically Involved: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6.Read Recommended Books: Read some of the books that have been recommended on this site. These will give detail, the context and understanding that the mass media cannot even begin to cover.</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proofErr w:type="gramStart"/>
      <w:r w:rsidRPr="000F2697">
        <w:rPr>
          <w:rFonts w:ascii="Arial" w:hAnsi="Arial"/>
          <w:sz w:val="20"/>
          <w:szCs w:val="20"/>
        </w:rPr>
        <w:t>7.Get</w:t>
      </w:r>
      <w:proofErr w:type="gramEnd"/>
      <w:r w:rsidRPr="000F2697">
        <w:rPr>
          <w:rFonts w:ascii="Arial" w:hAnsi="Arial"/>
          <w:sz w:val="20"/>
          <w:szCs w:val="20"/>
        </w:rPr>
        <w:t xml:space="preserve"> Out Of Debt: </w:t>
      </w:r>
      <w:r>
        <w:rPr>
          <w:rFonts w:ascii="Arial" w:hAnsi="Arial"/>
          <w:sz w:val="20"/>
          <w:szCs w:val="20"/>
        </w:rPr>
        <w:t xml:space="preserve">   . . .    </w:t>
      </w:r>
      <w:r w:rsidRPr="000F2697">
        <w:rPr>
          <w:rFonts w:ascii="Arial" w:hAnsi="Arial"/>
          <w:sz w:val="20"/>
          <w:szCs w:val="20"/>
        </w:rPr>
        <w:t xml:space="preserve">8.Use Alternative Money Systems: </w:t>
      </w:r>
      <w:r>
        <w:rPr>
          <w:rFonts w:ascii="Arial" w:hAnsi="Arial"/>
          <w:sz w:val="20"/>
          <w:szCs w:val="20"/>
        </w:rPr>
        <w:t xml:space="preserve">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9.Free The Mind</w:t>
      </w:r>
      <w:proofErr w:type="gramStart"/>
      <w:r w:rsidRPr="000F2697">
        <w:rPr>
          <w:rFonts w:ascii="Arial" w:hAnsi="Arial"/>
          <w:sz w:val="20"/>
          <w:szCs w:val="20"/>
        </w:rPr>
        <w:t xml:space="preserve">: </w:t>
      </w:r>
      <w:r>
        <w:rPr>
          <w:rFonts w:ascii="Arial" w:hAnsi="Arial"/>
          <w:sz w:val="20"/>
          <w:szCs w:val="20"/>
        </w:rPr>
        <w:t xml:space="preserve">   . . .</w:t>
      </w:r>
      <w:proofErr w:type="gramEnd"/>
      <w:r>
        <w:rPr>
          <w:rFonts w:ascii="Arial" w:hAnsi="Arial"/>
          <w:sz w:val="20"/>
          <w:szCs w:val="20"/>
        </w:rPr>
        <w:t xml:space="preserve">   </w:t>
      </w:r>
      <w:r w:rsidRPr="000F2697">
        <w:rPr>
          <w:rFonts w:ascii="Arial" w:hAnsi="Arial"/>
          <w:sz w:val="20"/>
          <w:szCs w:val="20"/>
        </w:rPr>
        <w:t>stop wearing a watch as often as possible… time synchronizes our mind energy with society's control systems.</w:t>
      </w:r>
    </w:p>
    <w:p w:rsidR="00620380" w:rsidRPr="000F2697"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r>
      <w:r w:rsidRPr="000F2697">
        <w:rPr>
          <w:rFonts w:ascii="Arial" w:hAnsi="Arial"/>
          <w:sz w:val="20"/>
          <w:szCs w:val="20"/>
        </w:rPr>
        <w:t>10</w:t>
      </w:r>
      <w:proofErr w:type="gramStart"/>
      <w:r w:rsidRPr="000F2697">
        <w:rPr>
          <w:rFonts w:ascii="Arial" w:hAnsi="Arial"/>
          <w:sz w:val="20"/>
          <w:szCs w:val="20"/>
        </w:rPr>
        <w:t>.Defend</w:t>
      </w:r>
      <w:proofErr w:type="gramEnd"/>
      <w:r w:rsidRPr="000F2697">
        <w:rPr>
          <w:rFonts w:ascii="Arial" w:hAnsi="Arial"/>
          <w:sz w:val="20"/>
          <w:szCs w:val="20"/>
        </w:rPr>
        <w:t xml:space="preserve"> human rights and freedoms: </w:t>
      </w:r>
      <w:r>
        <w:rPr>
          <w:rFonts w:ascii="Arial" w:hAnsi="Arial"/>
          <w:sz w:val="20"/>
          <w:szCs w:val="20"/>
        </w:rPr>
        <w:t xml:space="preserve">   . . .  </w:t>
      </w:r>
      <w:r w:rsidRPr="000F2697">
        <w:rPr>
          <w:rFonts w:ascii="Arial" w:hAnsi="Arial"/>
          <w:sz w:val="20"/>
          <w:szCs w:val="20"/>
        </w:rPr>
        <w:t xml:space="preserve">11.Protest at every opportunity: </w:t>
      </w:r>
      <w:r>
        <w:rPr>
          <w:rFonts w:ascii="Arial" w:hAnsi="Arial"/>
          <w:sz w:val="20"/>
          <w:szCs w:val="20"/>
        </w:rPr>
        <w:t xml:space="preserve">   . . .    </w:t>
      </w:r>
      <w:r w:rsidRPr="000F2697">
        <w:rPr>
          <w:rFonts w:ascii="Arial" w:hAnsi="Arial"/>
          <w:sz w:val="20"/>
          <w:szCs w:val="20"/>
        </w:rPr>
        <w:t xml:space="preserve">12.Network, network, network: </w:t>
      </w:r>
      <w:r>
        <w:rPr>
          <w:rFonts w:ascii="Arial" w:hAnsi="Arial"/>
          <w:sz w:val="20"/>
          <w:szCs w:val="20"/>
        </w:rPr>
        <w:t xml:space="preserve">   . . .   </w:t>
      </w: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p>
    <w:p w:rsidR="00620380" w:rsidRDefault="00620380" w:rsidP="00620380">
      <w:pPr>
        <w:spacing w:after="0"/>
        <w:rPr>
          <w:rFonts w:ascii="Arial" w:hAnsi="Arial"/>
          <w:sz w:val="20"/>
          <w:szCs w:val="20"/>
        </w:rPr>
      </w:pPr>
      <w:r>
        <w:rPr>
          <w:rFonts w:ascii="Arial" w:hAnsi="Arial"/>
          <w:sz w:val="20"/>
          <w:szCs w:val="20"/>
        </w:rPr>
        <w:tab/>
        <w:t xml:space="preserve">. . .   </w:t>
      </w:r>
      <w:r w:rsidRPr="000F2697">
        <w:rPr>
          <w:rFonts w:ascii="Arial" w:hAnsi="Arial"/>
          <w:sz w:val="20"/>
          <w:szCs w:val="20"/>
        </w:rPr>
        <w:t xml:space="preserve">Anyone who follows all twelve steps above will be </w:t>
      </w:r>
      <w:proofErr w:type="spellStart"/>
      <w:r w:rsidRPr="000F2697">
        <w:rPr>
          <w:rFonts w:ascii="Arial" w:hAnsi="Arial"/>
          <w:sz w:val="20"/>
          <w:szCs w:val="20"/>
        </w:rPr>
        <w:t>immunised</w:t>
      </w:r>
      <w:proofErr w:type="spellEnd"/>
      <w:r w:rsidRPr="000F2697">
        <w:rPr>
          <w:rFonts w:ascii="Arial" w:hAnsi="Arial"/>
          <w:sz w:val="20"/>
          <w:szCs w:val="20"/>
        </w:rPr>
        <w:t xml:space="preserve"> from 95% of all societal manipulation. If a critical mass of people follows them (perhaps no more than 5%), power will gradually begin to return to the people and democracy will be restored. Otherwise, we will continue to unconsciously squander the democracy our forebears literally died for (THAT is the value of democracy), and we will wake up one day, sooner than we think, in a dictatorship. The choice is ours.</w:t>
      </w:r>
    </w:p>
    <w:p w:rsidR="00620380" w:rsidRPr="000F2697" w:rsidRDefault="00620380" w:rsidP="00620380">
      <w:pPr>
        <w:spacing w:after="0"/>
        <w:rPr>
          <w:rFonts w:ascii="Times New Roman" w:hAnsi="Times New Roman"/>
          <w:sz w:val="20"/>
          <w:szCs w:val="20"/>
        </w:rPr>
      </w:pPr>
      <w:r w:rsidRPr="000F2697">
        <w:rPr>
          <w:rFonts w:ascii="Times New Roman" w:hAnsi="Times New Roman"/>
          <w:sz w:val="20"/>
          <w:szCs w:val="20"/>
        </w:rPr>
        <w:t xml:space="preserve"> </w:t>
      </w:r>
    </w:p>
    <w:p w:rsidR="00620380" w:rsidRPr="006960B1" w:rsidRDefault="00620380" w:rsidP="00620380">
      <w:pPr>
        <w:spacing w:after="0"/>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Pr="000F2697">
        <w:rPr>
          <w:rFonts w:ascii="Times New Roman" w:hAnsi="Times New Roman"/>
          <w:sz w:val="20"/>
          <w:szCs w:val="20"/>
        </w:rPr>
        <w:t>http://www.energygrid.com/media/2003/09ap-manipulation.html</w:t>
      </w: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620380" w:rsidRDefault="0062038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322BC0" w:rsidRDefault="00322BC0"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Arial" w:hAnsi="Arial" w:cs="Arial"/>
          <w:color w:val="FF0000"/>
          <w:sz w:val="20"/>
          <w:szCs w:val="20"/>
        </w:rPr>
      </w:pPr>
    </w:p>
    <w:p w:rsidR="009C11C6" w:rsidRDefault="009C11C6" w:rsidP="009C11C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9C11C6" w:rsidRDefault="009C11C6" w:rsidP="009C11C6">
      <w:pPr>
        <w:widowControl w:val="0"/>
        <w:autoSpaceDE w:val="0"/>
        <w:autoSpaceDN w:val="0"/>
        <w:adjustRightInd w:val="0"/>
        <w:spacing w:after="0" w:line="240" w:lineRule="auto"/>
        <w:rPr>
          <w:rFonts w:ascii="Times New Roman" w:hAnsi="Times New Roman"/>
          <w:sz w:val="34"/>
          <w:szCs w:val="34"/>
        </w:rPr>
      </w:pPr>
    </w:p>
    <w:p w:rsidR="00DC5FAB" w:rsidRPr="009C11C6" w:rsidRDefault="009C11C6" w:rsidP="009C11C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DC5FAB" w:rsidRPr="009C11C6" w:rsidSect="007313A3">
      <w:headerReference w:type="default" r:id="rId7"/>
      <w:footerReference w:type="default" r:id="rId8"/>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4D5" w:rsidRDefault="009A14D5" w:rsidP="00FD59F1">
      <w:pPr>
        <w:spacing w:after="0" w:line="240" w:lineRule="auto"/>
      </w:pPr>
      <w:r>
        <w:separator/>
      </w:r>
    </w:p>
  </w:endnote>
  <w:endnote w:type="continuationSeparator" w:id="0">
    <w:p w:rsidR="009A14D5" w:rsidRDefault="009A14D5" w:rsidP="00FD5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A3" w:rsidRDefault="009A14D5">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4D5" w:rsidRDefault="009A14D5" w:rsidP="00FD59F1">
      <w:pPr>
        <w:spacing w:after="0" w:line="240" w:lineRule="auto"/>
      </w:pPr>
      <w:r>
        <w:separator/>
      </w:r>
    </w:p>
  </w:footnote>
  <w:footnote w:type="continuationSeparator" w:id="0">
    <w:p w:rsidR="009A14D5" w:rsidRDefault="009A14D5" w:rsidP="00FD59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A3" w:rsidRDefault="00ED3296">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46B46"/>
    <w:multiLevelType w:val="hybridMultilevel"/>
    <w:tmpl w:val="E91EACF4"/>
    <w:lvl w:ilvl="0" w:tplc="9A1819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C11C6"/>
    <w:rsid w:val="00082603"/>
    <w:rsid w:val="000962AD"/>
    <w:rsid w:val="000A6C49"/>
    <w:rsid w:val="001844A1"/>
    <w:rsid w:val="00203525"/>
    <w:rsid w:val="00322BC0"/>
    <w:rsid w:val="00397A11"/>
    <w:rsid w:val="004C4D58"/>
    <w:rsid w:val="005744B4"/>
    <w:rsid w:val="00620380"/>
    <w:rsid w:val="006D6E95"/>
    <w:rsid w:val="007B79C7"/>
    <w:rsid w:val="007D08F8"/>
    <w:rsid w:val="00807C44"/>
    <w:rsid w:val="00912B15"/>
    <w:rsid w:val="009A14D5"/>
    <w:rsid w:val="009C11C6"/>
    <w:rsid w:val="00A064CC"/>
    <w:rsid w:val="00AC2C1A"/>
    <w:rsid w:val="00B14079"/>
    <w:rsid w:val="00B445CC"/>
    <w:rsid w:val="00C806A3"/>
    <w:rsid w:val="00D0447A"/>
    <w:rsid w:val="00D17FBC"/>
    <w:rsid w:val="00DC5FAB"/>
    <w:rsid w:val="00DF34E4"/>
    <w:rsid w:val="00E928EE"/>
    <w:rsid w:val="00ED3296"/>
    <w:rsid w:val="00F94F61"/>
    <w:rsid w:val="00FD59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1C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A11"/>
    <w:pPr>
      <w:ind w:left="720"/>
      <w:contextualSpacing/>
    </w:pPr>
  </w:style>
</w:styles>
</file>

<file path=word/webSettings.xml><?xml version="1.0" encoding="utf-8"?>
<w:webSettings xmlns:r="http://schemas.openxmlformats.org/officeDocument/2006/relationships" xmlns:w="http://schemas.openxmlformats.org/wordprocessingml/2006/main">
  <w:divs>
    <w:div w:id="957375665">
      <w:marLeft w:val="0"/>
      <w:marRight w:val="0"/>
      <w:marTop w:val="0"/>
      <w:marBottom w:val="0"/>
      <w:divBdr>
        <w:top w:val="none" w:sz="0" w:space="0" w:color="auto"/>
        <w:left w:val="none" w:sz="0" w:space="0" w:color="auto"/>
        <w:bottom w:val="none" w:sz="0" w:space="0" w:color="auto"/>
        <w:right w:val="none" w:sz="0" w:space="0" w:color="auto"/>
      </w:divBdr>
      <w:divsChild>
        <w:div w:id="1219782591">
          <w:marLeft w:val="0"/>
          <w:marRight w:val="0"/>
          <w:marTop w:val="0"/>
          <w:marBottom w:val="0"/>
          <w:divBdr>
            <w:top w:val="none" w:sz="0" w:space="0" w:color="auto"/>
            <w:left w:val="none" w:sz="0" w:space="0" w:color="auto"/>
            <w:bottom w:val="none" w:sz="0" w:space="0" w:color="auto"/>
            <w:right w:val="none" w:sz="0" w:space="0" w:color="auto"/>
          </w:divBdr>
          <w:divsChild>
            <w:div w:id="176272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08242">
      <w:bodyDiv w:val="1"/>
      <w:marLeft w:val="0"/>
      <w:marRight w:val="0"/>
      <w:marTop w:val="0"/>
      <w:marBottom w:val="0"/>
      <w:divBdr>
        <w:top w:val="none" w:sz="0" w:space="0" w:color="auto"/>
        <w:left w:val="none" w:sz="0" w:space="0" w:color="auto"/>
        <w:bottom w:val="none" w:sz="0" w:space="0" w:color="auto"/>
        <w:right w:val="none" w:sz="0" w:space="0" w:color="auto"/>
      </w:divBdr>
      <w:divsChild>
        <w:div w:id="1729835563">
          <w:marLeft w:val="0"/>
          <w:marRight w:val="0"/>
          <w:marTop w:val="0"/>
          <w:marBottom w:val="0"/>
          <w:divBdr>
            <w:top w:val="none" w:sz="0" w:space="0" w:color="auto"/>
            <w:left w:val="none" w:sz="0" w:space="0" w:color="auto"/>
            <w:bottom w:val="none" w:sz="0" w:space="0" w:color="auto"/>
            <w:right w:val="none" w:sz="0" w:space="0" w:color="auto"/>
          </w:divBdr>
          <w:divsChild>
            <w:div w:id="2131975834">
              <w:marLeft w:val="0"/>
              <w:marRight w:val="0"/>
              <w:marTop w:val="0"/>
              <w:marBottom w:val="0"/>
              <w:divBdr>
                <w:top w:val="none" w:sz="0" w:space="0" w:color="auto"/>
                <w:left w:val="none" w:sz="0" w:space="0" w:color="auto"/>
                <w:bottom w:val="none" w:sz="0" w:space="0" w:color="auto"/>
                <w:right w:val="none" w:sz="0" w:space="0" w:color="auto"/>
              </w:divBdr>
              <w:divsChild>
                <w:div w:id="1253854380">
                  <w:marLeft w:val="0"/>
                  <w:marRight w:val="0"/>
                  <w:marTop w:val="0"/>
                  <w:marBottom w:val="0"/>
                  <w:divBdr>
                    <w:top w:val="none" w:sz="0" w:space="0" w:color="auto"/>
                    <w:left w:val="none" w:sz="0" w:space="0" w:color="auto"/>
                    <w:bottom w:val="none" w:sz="0" w:space="0" w:color="auto"/>
                    <w:right w:val="none" w:sz="0" w:space="0" w:color="auto"/>
                  </w:divBdr>
                  <w:divsChild>
                    <w:div w:id="1412462425">
                      <w:marLeft w:val="0"/>
                      <w:marRight w:val="0"/>
                      <w:marTop w:val="0"/>
                      <w:marBottom w:val="0"/>
                      <w:divBdr>
                        <w:top w:val="none" w:sz="0" w:space="0" w:color="auto"/>
                        <w:left w:val="none" w:sz="0" w:space="0" w:color="auto"/>
                        <w:bottom w:val="none" w:sz="0" w:space="0" w:color="auto"/>
                        <w:right w:val="none" w:sz="0" w:space="0" w:color="auto"/>
                      </w:divBdr>
                      <w:divsChild>
                        <w:div w:id="1740253103">
                          <w:marLeft w:val="0"/>
                          <w:marRight w:val="0"/>
                          <w:marTop w:val="0"/>
                          <w:marBottom w:val="0"/>
                          <w:divBdr>
                            <w:top w:val="none" w:sz="0" w:space="0" w:color="auto"/>
                            <w:left w:val="none" w:sz="0" w:space="0" w:color="auto"/>
                            <w:bottom w:val="none" w:sz="0" w:space="0" w:color="auto"/>
                            <w:right w:val="none" w:sz="0" w:space="0" w:color="auto"/>
                          </w:divBdr>
                          <w:divsChild>
                            <w:div w:id="1282685155">
                              <w:marLeft w:val="0"/>
                              <w:marRight w:val="0"/>
                              <w:marTop w:val="0"/>
                              <w:marBottom w:val="0"/>
                              <w:divBdr>
                                <w:top w:val="none" w:sz="0" w:space="0" w:color="auto"/>
                                <w:left w:val="none" w:sz="0" w:space="0" w:color="auto"/>
                                <w:bottom w:val="none" w:sz="0" w:space="0" w:color="auto"/>
                                <w:right w:val="none" w:sz="0" w:space="0" w:color="auto"/>
                              </w:divBdr>
                              <w:divsChild>
                                <w:div w:id="1265765255">
                                  <w:marLeft w:val="0"/>
                                  <w:marRight w:val="0"/>
                                  <w:marTop w:val="0"/>
                                  <w:marBottom w:val="0"/>
                                  <w:divBdr>
                                    <w:top w:val="none" w:sz="0" w:space="0" w:color="auto"/>
                                    <w:left w:val="none" w:sz="0" w:space="0" w:color="auto"/>
                                    <w:bottom w:val="none" w:sz="0" w:space="0" w:color="auto"/>
                                    <w:right w:val="none" w:sz="0" w:space="0" w:color="auto"/>
                                  </w:divBdr>
                                  <w:divsChild>
                                    <w:div w:id="1815176414">
                                      <w:marLeft w:val="0"/>
                                      <w:marRight w:val="0"/>
                                      <w:marTop w:val="0"/>
                                      <w:marBottom w:val="0"/>
                                      <w:divBdr>
                                        <w:top w:val="none" w:sz="0" w:space="0" w:color="auto"/>
                                        <w:left w:val="none" w:sz="0" w:space="0" w:color="auto"/>
                                        <w:bottom w:val="none" w:sz="0" w:space="0" w:color="auto"/>
                                        <w:right w:val="none" w:sz="0" w:space="0" w:color="auto"/>
                                      </w:divBdr>
                                      <w:divsChild>
                                        <w:div w:id="67030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133941">
                          <w:marLeft w:val="0"/>
                          <w:marRight w:val="0"/>
                          <w:marTop w:val="0"/>
                          <w:marBottom w:val="0"/>
                          <w:divBdr>
                            <w:top w:val="none" w:sz="0" w:space="0" w:color="auto"/>
                            <w:left w:val="none" w:sz="0" w:space="0" w:color="auto"/>
                            <w:bottom w:val="none" w:sz="0" w:space="0" w:color="auto"/>
                            <w:right w:val="none" w:sz="0" w:space="0" w:color="auto"/>
                          </w:divBdr>
                          <w:divsChild>
                            <w:div w:id="1731690396">
                              <w:marLeft w:val="0"/>
                              <w:marRight w:val="0"/>
                              <w:marTop w:val="0"/>
                              <w:marBottom w:val="0"/>
                              <w:divBdr>
                                <w:top w:val="none" w:sz="0" w:space="0" w:color="auto"/>
                                <w:left w:val="none" w:sz="0" w:space="0" w:color="auto"/>
                                <w:bottom w:val="none" w:sz="0" w:space="0" w:color="auto"/>
                                <w:right w:val="none" w:sz="0" w:space="0" w:color="auto"/>
                              </w:divBdr>
                            </w:div>
                          </w:divsChild>
                        </w:div>
                        <w:div w:id="75828412">
                          <w:marLeft w:val="0"/>
                          <w:marRight w:val="0"/>
                          <w:marTop w:val="0"/>
                          <w:marBottom w:val="0"/>
                          <w:divBdr>
                            <w:top w:val="none" w:sz="0" w:space="0" w:color="auto"/>
                            <w:left w:val="none" w:sz="0" w:space="0" w:color="auto"/>
                            <w:bottom w:val="none" w:sz="0" w:space="0" w:color="auto"/>
                            <w:right w:val="none" w:sz="0" w:space="0" w:color="auto"/>
                          </w:divBdr>
                          <w:divsChild>
                            <w:div w:id="469833135">
                              <w:marLeft w:val="0"/>
                              <w:marRight w:val="0"/>
                              <w:marTop w:val="0"/>
                              <w:marBottom w:val="0"/>
                              <w:divBdr>
                                <w:top w:val="none" w:sz="0" w:space="0" w:color="auto"/>
                                <w:left w:val="none" w:sz="0" w:space="0" w:color="auto"/>
                                <w:bottom w:val="none" w:sz="0" w:space="0" w:color="auto"/>
                                <w:right w:val="none" w:sz="0" w:space="0" w:color="auto"/>
                              </w:divBdr>
                            </w:div>
                            <w:div w:id="1047484171">
                              <w:marLeft w:val="0"/>
                              <w:marRight w:val="0"/>
                              <w:marTop w:val="0"/>
                              <w:marBottom w:val="0"/>
                              <w:divBdr>
                                <w:top w:val="none" w:sz="0" w:space="0" w:color="auto"/>
                                <w:left w:val="none" w:sz="0" w:space="0" w:color="auto"/>
                                <w:bottom w:val="none" w:sz="0" w:space="0" w:color="auto"/>
                                <w:right w:val="none" w:sz="0" w:space="0" w:color="auto"/>
                              </w:divBdr>
                              <w:divsChild>
                                <w:div w:id="1934166402">
                                  <w:marLeft w:val="0"/>
                                  <w:marRight w:val="0"/>
                                  <w:marTop w:val="0"/>
                                  <w:marBottom w:val="0"/>
                                  <w:divBdr>
                                    <w:top w:val="none" w:sz="0" w:space="0" w:color="auto"/>
                                    <w:left w:val="none" w:sz="0" w:space="0" w:color="auto"/>
                                    <w:bottom w:val="none" w:sz="0" w:space="0" w:color="auto"/>
                                    <w:right w:val="none" w:sz="0" w:space="0" w:color="auto"/>
                                  </w:divBdr>
                                  <w:divsChild>
                                    <w:div w:id="1673023576">
                                      <w:marLeft w:val="0"/>
                                      <w:marRight w:val="0"/>
                                      <w:marTop w:val="0"/>
                                      <w:marBottom w:val="0"/>
                                      <w:divBdr>
                                        <w:top w:val="none" w:sz="0" w:space="0" w:color="auto"/>
                                        <w:left w:val="none" w:sz="0" w:space="0" w:color="auto"/>
                                        <w:bottom w:val="none" w:sz="0" w:space="0" w:color="auto"/>
                                        <w:right w:val="none" w:sz="0" w:space="0" w:color="auto"/>
                                      </w:divBdr>
                                    </w:div>
                                    <w:div w:id="1685017172">
                                      <w:marLeft w:val="0"/>
                                      <w:marRight w:val="0"/>
                                      <w:marTop w:val="0"/>
                                      <w:marBottom w:val="0"/>
                                      <w:divBdr>
                                        <w:top w:val="none" w:sz="0" w:space="0" w:color="auto"/>
                                        <w:left w:val="none" w:sz="0" w:space="0" w:color="auto"/>
                                        <w:bottom w:val="none" w:sz="0" w:space="0" w:color="auto"/>
                                        <w:right w:val="none" w:sz="0" w:space="0" w:color="auto"/>
                                      </w:divBdr>
                                    </w:div>
                                    <w:div w:id="1938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3390">
                              <w:marLeft w:val="0"/>
                              <w:marRight w:val="0"/>
                              <w:marTop w:val="0"/>
                              <w:marBottom w:val="0"/>
                              <w:divBdr>
                                <w:top w:val="none" w:sz="0" w:space="0" w:color="auto"/>
                                <w:left w:val="none" w:sz="0" w:space="0" w:color="auto"/>
                                <w:bottom w:val="none" w:sz="0" w:space="0" w:color="auto"/>
                                <w:right w:val="none" w:sz="0" w:space="0" w:color="auto"/>
                              </w:divBdr>
                            </w:div>
                          </w:divsChild>
                        </w:div>
                        <w:div w:id="257756133">
                          <w:marLeft w:val="0"/>
                          <w:marRight w:val="0"/>
                          <w:marTop w:val="0"/>
                          <w:marBottom w:val="0"/>
                          <w:divBdr>
                            <w:top w:val="none" w:sz="0" w:space="0" w:color="auto"/>
                            <w:left w:val="none" w:sz="0" w:space="0" w:color="auto"/>
                            <w:bottom w:val="none" w:sz="0" w:space="0" w:color="auto"/>
                            <w:right w:val="none" w:sz="0" w:space="0" w:color="auto"/>
                          </w:divBdr>
                          <w:divsChild>
                            <w:div w:id="1521775460">
                              <w:marLeft w:val="0"/>
                              <w:marRight w:val="0"/>
                              <w:marTop w:val="0"/>
                              <w:marBottom w:val="0"/>
                              <w:divBdr>
                                <w:top w:val="none" w:sz="0" w:space="0" w:color="auto"/>
                                <w:left w:val="none" w:sz="0" w:space="0" w:color="auto"/>
                                <w:bottom w:val="none" w:sz="0" w:space="0" w:color="auto"/>
                                <w:right w:val="none" w:sz="0" w:space="0" w:color="auto"/>
                              </w:divBdr>
                              <w:divsChild>
                                <w:div w:id="1635940523">
                                  <w:marLeft w:val="0"/>
                                  <w:marRight w:val="0"/>
                                  <w:marTop w:val="0"/>
                                  <w:marBottom w:val="0"/>
                                  <w:divBdr>
                                    <w:top w:val="none" w:sz="0" w:space="0" w:color="auto"/>
                                    <w:left w:val="none" w:sz="0" w:space="0" w:color="auto"/>
                                    <w:bottom w:val="none" w:sz="0" w:space="0" w:color="auto"/>
                                    <w:right w:val="none" w:sz="0" w:space="0" w:color="auto"/>
                                  </w:divBdr>
                                  <w:divsChild>
                                    <w:div w:id="28929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08617">
                              <w:marLeft w:val="0"/>
                              <w:marRight w:val="0"/>
                              <w:marTop w:val="0"/>
                              <w:marBottom w:val="0"/>
                              <w:divBdr>
                                <w:top w:val="none" w:sz="0" w:space="0" w:color="auto"/>
                                <w:left w:val="none" w:sz="0" w:space="0" w:color="auto"/>
                                <w:bottom w:val="none" w:sz="0" w:space="0" w:color="auto"/>
                                <w:right w:val="none" w:sz="0" w:space="0" w:color="auto"/>
                              </w:divBdr>
                            </w:div>
                          </w:divsChild>
                        </w:div>
                        <w:div w:id="546529412">
                          <w:marLeft w:val="0"/>
                          <w:marRight w:val="0"/>
                          <w:marTop w:val="0"/>
                          <w:marBottom w:val="0"/>
                          <w:divBdr>
                            <w:top w:val="none" w:sz="0" w:space="0" w:color="auto"/>
                            <w:left w:val="none" w:sz="0" w:space="0" w:color="auto"/>
                            <w:bottom w:val="none" w:sz="0" w:space="0" w:color="auto"/>
                            <w:right w:val="none" w:sz="0" w:space="0" w:color="auto"/>
                          </w:divBdr>
                          <w:divsChild>
                            <w:div w:id="674386460">
                              <w:marLeft w:val="0"/>
                              <w:marRight w:val="0"/>
                              <w:marTop w:val="0"/>
                              <w:marBottom w:val="0"/>
                              <w:divBdr>
                                <w:top w:val="none" w:sz="0" w:space="0" w:color="auto"/>
                                <w:left w:val="none" w:sz="0" w:space="0" w:color="auto"/>
                                <w:bottom w:val="none" w:sz="0" w:space="0" w:color="auto"/>
                                <w:right w:val="none" w:sz="0" w:space="0" w:color="auto"/>
                              </w:divBdr>
                              <w:divsChild>
                                <w:div w:id="824320183">
                                  <w:marLeft w:val="0"/>
                                  <w:marRight w:val="0"/>
                                  <w:marTop w:val="0"/>
                                  <w:marBottom w:val="0"/>
                                  <w:divBdr>
                                    <w:top w:val="none" w:sz="0" w:space="0" w:color="auto"/>
                                    <w:left w:val="none" w:sz="0" w:space="0" w:color="auto"/>
                                    <w:bottom w:val="none" w:sz="0" w:space="0" w:color="auto"/>
                                    <w:right w:val="none" w:sz="0" w:space="0" w:color="auto"/>
                                  </w:divBdr>
                                  <w:divsChild>
                                    <w:div w:id="6765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075952">
                          <w:marLeft w:val="0"/>
                          <w:marRight w:val="0"/>
                          <w:marTop w:val="0"/>
                          <w:marBottom w:val="0"/>
                          <w:divBdr>
                            <w:top w:val="none" w:sz="0" w:space="0" w:color="auto"/>
                            <w:left w:val="none" w:sz="0" w:space="0" w:color="auto"/>
                            <w:bottom w:val="none" w:sz="0" w:space="0" w:color="auto"/>
                            <w:right w:val="none" w:sz="0" w:space="0" w:color="auto"/>
                          </w:divBdr>
                          <w:divsChild>
                            <w:div w:id="1270511215">
                              <w:marLeft w:val="0"/>
                              <w:marRight w:val="0"/>
                              <w:marTop w:val="0"/>
                              <w:marBottom w:val="0"/>
                              <w:divBdr>
                                <w:top w:val="none" w:sz="0" w:space="0" w:color="auto"/>
                                <w:left w:val="none" w:sz="0" w:space="0" w:color="auto"/>
                                <w:bottom w:val="none" w:sz="0" w:space="0" w:color="auto"/>
                                <w:right w:val="none" w:sz="0" w:space="0" w:color="auto"/>
                              </w:divBdr>
                            </w:div>
                            <w:div w:id="1249538949">
                              <w:marLeft w:val="0"/>
                              <w:marRight w:val="0"/>
                              <w:marTop w:val="0"/>
                              <w:marBottom w:val="0"/>
                              <w:divBdr>
                                <w:top w:val="none" w:sz="0" w:space="0" w:color="auto"/>
                                <w:left w:val="none" w:sz="0" w:space="0" w:color="auto"/>
                                <w:bottom w:val="none" w:sz="0" w:space="0" w:color="auto"/>
                                <w:right w:val="none" w:sz="0" w:space="0" w:color="auto"/>
                              </w:divBdr>
                              <w:divsChild>
                                <w:div w:id="586617799">
                                  <w:marLeft w:val="0"/>
                                  <w:marRight w:val="0"/>
                                  <w:marTop w:val="0"/>
                                  <w:marBottom w:val="0"/>
                                  <w:divBdr>
                                    <w:top w:val="none" w:sz="0" w:space="0" w:color="auto"/>
                                    <w:left w:val="none" w:sz="0" w:space="0" w:color="auto"/>
                                    <w:bottom w:val="none" w:sz="0" w:space="0" w:color="auto"/>
                                    <w:right w:val="none" w:sz="0" w:space="0" w:color="auto"/>
                                  </w:divBdr>
                                  <w:divsChild>
                                    <w:div w:id="767698876">
                                      <w:marLeft w:val="0"/>
                                      <w:marRight w:val="0"/>
                                      <w:marTop w:val="0"/>
                                      <w:marBottom w:val="0"/>
                                      <w:divBdr>
                                        <w:top w:val="none" w:sz="0" w:space="0" w:color="auto"/>
                                        <w:left w:val="none" w:sz="0" w:space="0" w:color="auto"/>
                                        <w:bottom w:val="none" w:sz="0" w:space="0" w:color="auto"/>
                                        <w:right w:val="none" w:sz="0" w:space="0" w:color="auto"/>
                                      </w:divBdr>
                                    </w:div>
                                    <w:div w:id="1973174527">
                                      <w:marLeft w:val="0"/>
                                      <w:marRight w:val="0"/>
                                      <w:marTop w:val="0"/>
                                      <w:marBottom w:val="0"/>
                                      <w:divBdr>
                                        <w:top w:val="none" w:sz="0" w:space="0" w:color="auto"/>
                                        <w:left w:val="none" w:sz="0" w:space="0" w:color="auto"/>
                                        <w:bottom w:val="none" w:sz="0" w:space="0" w:color="auto"/>
                                        <w:right w:val="none" w:sz="0" w:space="0" w:color="auto"/>
                                      </w:divBdr>
                                    </w:div>
                                    <w:div w:id="2710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665374">
                              <w:marLeft w:val="0"/>
                              <w:marRight w:val="0"/>
                              <w:marTop w:val="0"/>
                              <w:marBottom w:val="0"/>
                              <w:divBdr>
                                <w:top w:val="none" w:sz="0" w:space="0" w:color="auto"/>
                                <w:left w:val="none" w:sz="0" w:space="0" w:color="auto"/>
                                <w:bottom w:val="none" w:sz="0" w:space="0" w:color="auto"/>
                                <w:right w:val="none" w:sz="0" w:space="0" w:color="auto"/>
                              </w:divBdr>
                            </w:div>
                          </w:divsChild>
                        </w:div>
                        <w:div w:id="1673991195">
                          <w:marLeft w:val="0"/>
                          <w:marRight w:val="0"/>
                          <w:marTop w:val="0"/>
                          <w:marBottom w:val="0"/>
                          <w:divBdr>
                            <w:top w:val="none" w:sz="0" w:space="0" w:color="auto"/>
                            <w:left w:val="none" w:sz="0" w:space="0" w:color="auto"/>
                            <w:bottom w:val="none" w:sz="0" w:space="0" w:color="auto"/>
                            <w:right w:val="none" w:sz="0" w:space="0" w:color="auto"/>
                          </w:divBdr>
                          <w:divsChild>
                            <w:div w:id="1967199853">
                              <w:marLeft w:val="0"/>
                              <w:marRight w:val="0"/>
                              <w:marTop w:val="0"/>
                              <w:marBottom w:val="0"/>
                              <w:divBdr>
                                <w:top w:val="none" w:sz="0" w:space="0" w:color="auto"/>
                                <w:left w:val="none" w:sz="0" w:space="0" w:color="auto"/>
                                <w:bottom w:val="none" w:sz="0" w:space="0" w:color="auto"/>
                                <w:right w:val="none" w:sz="0" w:space="0" w:color="auto"/>
                              </w:divBdr>
                              <w:divsChild>
                                <w:div w:id="878013625">
                                  <w:marLeft w:val="0"/>
                                  <w:marRight w:val="0"/>
                                  <w:marTop w:val="0"/>
                                  <w:marBottom w:val="0"/>
                                  <w:divBdr>
                                    <w:top w:val="none" w:sz="0" w:space="0" w:color="auto"/>
                                    <w:left w:val="none" w:sz="0" w:space="0" w:color="auto"/>
                                    <w:bottom w:val="none" w:sz="0" w:space="0" w:color="auto"/>
                                    <w:right w:val="none" w:sz="0" w:space="0" w:color="auto"/>
                                  </w:divBdr>
                                </w:div>
                                <w:div w:id="268200740">
                                  <w:marLeft w:val="0"/>
                                  <w:marRight w:val="0"/>
                                  <w:marTop w:val="0"/>
                                  <w:marBottom w:val="0"/>
                                  <w:divBdr>
                                    <w:top w:val="none" w:sz="0" w:space="0" w:color="auto"/>
                                    <w:left w:val="none" w:sz="0" w:space="0" w:color="auto"/>
                                    <w:bottom w:val="none" w:sz="0" w:space="0" w:color="auto"/>
                                    <w:right w:val="none" w:sz="0" w:space="0" w:color="auto"/>
                                  </w:divBdr>
                                  <w:divsChild>
                                    <w:div w:id="57895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2960217">
      <w:marLeft w:val="0"/>
      <w:marRight w:val="0"/>
      <w:marTop w:val="0"/>
      <w:marBottom w:val="0"/>
      <w:divBdr>
        <w:top w:val="none" w:sz="0" w:space="0" w:color="auto"/>
        <w:left w:val="none" w:sz="0" w:space="0" w:color="auto"/>
        <w:bottom w:val="none" w:sz="0" w:space="0" w:color="auto"/>
        <w:right w:val="none" w:sz="0" w:space="0" w:color="auto"/>
      </w:divBdr>
      <w:divsChild>
        <w:div w:id="585189316">
          <w:marLeft w:val="0"/>
          <w:marRight w:val="0"/>
          <w:marTop w:val="0"/>
          <w:marBottom w:val="0"/>
          <w:divBdr>
            <w:top w:val="none" w:sz="0" w:space="0" w:color="auto"/>
            <w:left w:val="none" w:sz="0" w:space="0" w:color="auto"/>
            <w:bottom w:val="none" w:sz="0" w:space="0" w:color="auto"/>
            <w:right w:val="none" w:sz="0" w:space="0" w:color="auto"/>
          </w:divBdr>
          <w:divsChild>
            <w:div w:id="2038458890">
              <w:marLeft w:val="0"/>
              <w:marRight w:val="0"/>
              <w:marTop w:val="0"/>
              <w:marBottom w:val="0"/>
              <w:divBdr>
                <w:top w:val="none" w:sz="0" w:space="0" w:color="auto"/>
                <w:left w:val="none" w:sz="0" w:space="0" w:color="auto"/>
                <w:bottom w:val="none" w:sz="0" w:space="0" w:color="auto"/>
                <w:right w:val="none" w:sz="0" w:space="0" w:color="auto"/>
              </w:divBdr>
              <w:divsChild>
                <w:div w:id="1175654275">
                  <w:marLeft w:val="0"/>
                  <w:marRight w:val="0"/>
                  <w:marTop w:val="0"/>
                  <w:marBottom w:val="0"/>
                  <w:divBdr>
                    <w:top w:val="none" w:sz="0" w:space="0" w:color="auto"/>
                    <w:left w:val="none" w:sz="0" w:space="0" w:color="auto"/>
                    <w:bottom w:val="none" w:sz="0" w:space="0" w:color="auto"/>
                    <w:right w:val="none" w:sz="0" w:space="0" w:color="auto"/>
                  </w:divBdr>
                  <w:divsChild>
                    <w:div w:id="1293749118">
                      <w:marLeft w:val="0"/>
                      <w:marRight w:val="0"/>
                      <w:marTop w:val="0"/>
                      <w:marBottom w:val="0"/>
                      <w:divBdr>
                        <w:top w:val="none" w:sz="0" w:space="0" w:color="auto"/>
                        <w:left w:val="none" w:sz="0" w:space="0" w:color="auto"/>
                        <w:bottom w:val="none" w:sz="0" w:space="0" w:color="auto"/>
                        <w:right w:val="none" w:sz="0" w:space="0" w:color="auto"/>
                      </w:divBdr>
                    </w:div>
                    <w:div w:id="935361593">
                      <w:marLeft w:val="0"/>
                      <w:marRight w:val="0"/>
                      <w:marTop w:val="0"/>
                      <w:marBottom w:val="0"/>
                      <w:divBdr>
                        <w:top w:val="none" w:sz="0" w:space="0" w:color="auto"/>
                        <w:left w:val="none" w:sz="0" w:space="0" w:color="auto"/>
                        <w:bottom w:val="none" w:sz="0" w:space="0" w:color="auto"/>
                        <w:right w:val="none" w:sz="0" w:space="0" w:color="auto"/>
                      </w:divBdr>
                      <w:divsChild>
                        <w:div w:id="582102492">
                          <w:marLeft w:val="0"/>
                          <w:marRight w:val="0"/>
                          <w:marTop w:val="0"/>
                          <w:marBottom w:val="0"/>
                          <w:divBdr>
                            <w:top w:val="none" w:sz="0" w:space="0" w:color="auto"/>
                            <w:left w:val="none" w:sz="0" w:space="0" w:color="auto"/>
                            <w:bottom w:val="none" w:sz="0" w:space="0" w:color="auto"/>
                            <w:right w:val="none" w:sz="0" w:space="0" w:color="auto"/>
                          </w:divBdr>
                          <w:divsChild>
                            <w:div w:id="1923373537">
                              <w:marLeft w:val="0"/>
                              <w:marRight w:val="0"/>
                              <w:marTop w:val="0"/>
                              <w:marBottom w:val="0"/>
                              <w:divBdr>
                                <w:top w:val="none" w:sz="0" w:space="0" w:color="auto"/>
                                <w:left w:val="none" w:sz="0" w:space="0" w:color="auto"/>
                                <w:bottom w:val="none" w:sz="0" w:space="0" w:color="auto"/>
                                <w:right w:val="none" w:sz="0" w:space="0" w:color="auto"/>
                              </w:divBdr>
                            </w:div>
                          </w:divsChild>
                        </w:div>
                        <w:div w:id="1659771397">
                          <w:marLeft w:val="0"/>
                          <w:marRight w:val="0"/>
                          <w:marTop w:val="0"/>
                          <w:marBottom w:val="0"/>
                          <w:divBdr>
                            <w:top w:val="none" w:sz="0" w:space="0" w:color="auto"/>
                            <w:left w:val="none" w:sz="0" w:space="0" w:color="auto"/>
                            <w:bottom w:val="none" w:sz="0" w:space="0" w:color="auto"/>
                            <w:right w:val="none" w:sz="0" w:space="0" w:color="auto"/>
                          </w:divBdr>
                        </w:div>
                        <w:div w:id="909732861">
                          <w:marLeft w:val="0"/>
                          <w:marRight w:val="0"/>
                          <w:marTop w:val="0"/>
                          <w:marBottom w:val="0"/>
                          <w:divBdr>
                            <w:top w:val="none" w:sz="0" w:space="0" w:color="auto"/>
                            <w:left w:val="none" w:sz="0" w:space="0" w:color="auto"/>
                            <w:bottom w:val="none" w:sz="0" w:space="0" w:color="auto"/>
                            <w:right w:val="none" w:sz="0" w:space="0" w:color="auto"/>
                          </w:divBdr>
                        </w:div>
                        <w:div w:id="1611232873">
                          <w:marLeft w:val="0"/>
                          <w:marRight w:val="0"/>
                          <w:marTop w:val="0"/>
                          <w:marBottom w:val="0"/>
                          <w:divBdr>
                            <w:top w:val="none" w:sz="0" w:space="0" w:color="auto"/>
                            <w:left w:val="none" w:sz="0" w:space="0" w:color="auto"/>
                            <w:bottom w:val="none" w:sz="0" w:space="0" w:color="auto"/>
                            <w:right w:val="none" w:sz="0" w:space="0" w:color="auto"/>
                          </w:divBdr>
                        </w:div>
                        <w:div w:id="8633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031167">
                  <w:marLeft w:val="0"/>
                  <w:marRight w:val="0"/>
                  <w:marTop w:val="0"/>
                  <w:marBottom w:val="0"/>
                  <w:divBdr>
                    <w:top w:val="none" w:sz="0" w:space="0" w:color="auto"/>
                    <w:left w:val="none" w:sz="0" w:space="0" w:color="auto"/>
                    <w:bottom w:val="none" w:sz="0" w:space="0" w:color="auto"/>
                    <w:right w:val="none" w:sz="0" w:space="0" w:color="auto"/>
                  </w:divBdr>
                  <w:divsChild>
                    <w:div w:id="1501047687">
                      <w:marLeft w:val="0"/>
                      <w:marRight w:val="0"/>
                      <w:marTop w:val="0"/>
                      <w:marBottom w:val="0"/>
                      <w:divBdr>
                        <w:top w:val="none" w:sz="0" w:space="0" w:color="auto"/>
                        <w:left w:val="none" w:sz="0" w:space="0" w:color="auto"/>
                        <w:bottom w:val="none" w:sz="0" w:space="0" w:color="auto"/>
                        <w:right w:val="none" w:sz="0" w:space="0" w:color="auto"/>
                      </w:divBdr>
                      <w:divsChild>
                        <w:div w:id="500975436">
                          <w:marLeft w:val="0"/>
                          <w:marRight w:val="0"/>
                          <w:marTop w:val="0"/>
                          <w:marBottom w:val="0"/>
                          <w:divBdr>
                            <w:top w:val="none" w:sz="0" w:space="0" w:color="auto"/>
                            <w:left w:val="none" w:sz="0" w:space="0" w:color="auto"/>
                            <w:bottom w:val="none" w:sz="0" w:space="0" w:color="auto"/>
                            <w:right w:val="none" w:sz="0" w:space="0" w:color="auto"/>
                          </w:divBdr>
                        </w:div>
                        <w:div w:id="1248229521">
                          <w:marLeft w:val="0"/>
                          <w:marRight w:val="0"/>
                          <w:marTop w:val="0"/>
                          <w:marBottom w:val="0"/>
                          <w:divBdr>
                            <w:top w:val="none" w:sz="0" w:space="0" w:color="auto"/>
                            <w:left w:val="none" w:sz="0" w:space="0" w:color="auto"/>
                            <w:bottom w:val="none" w:sz="0" w:space="0" w:color="auto"/>
                            <w:right w:val="none" w:sz="0" w:space="0" w:color="auto"/>
                          </w:divBdr>
                        </w:div>
                        <w:div w:id="18051322">
                          <w:marLeft w:val="0"/>
                          <w:marRight w:val="0"/>
                          <w:marTop w:val="0"/>
                          <w:marBottom w:val="0"/>
                          <w:divBdr>
                            <w:top w:val="none" w:sz="0" w:space="0" w:color="auto"/>
                            <w:left w:val="none" w:sz="0" w:space="0" w:color="auto"/>
                            <w:bottom w:val="none" w:sz="0" w:space="0" w:color="auto"/>
                            <w:right w:val="none" w:sz="0" w:space="0" w:color="auto"/>
                          </w:divBdr>
                        </w:div>
                        <w:div w:id="1390109261">
                          <w:marLeft w:val="0"/>
                          <w:marRight w:val="0"/>
                          <w:marTop w:val="0"/>
                          <w:marBottom w:val="0"/>
                          <w:divBdr>
                            <w:top w:val="none" w:sz="0" w:space="0" w:color="auto"/>
                            <w:left w:val="none" w:sz="0" w:space="0" w:color="auto"/>
                            <w:bottom w:val="none" w:sz="0" w:space="0" w:color="auto"/>
                            <w:right w:val="none" w:sz="0" w:space="0" w:color="auto"/>
                          </w:divBdr>
                        </w:div>
                      </w:divsChild>
                    </w:div>
                    <w:div w:id="1884320831">
                      <w:marLeft w:val="0"/>
                      <w:marRight w:val="0"/>
                      <w:marTop w:val="0"/>
                      <w:marBottom w:val="0"/>
                      <w:divBdr>
                        <w:top w:val="none" w:sz="0" w:space="0" w:color="auto"/>
                        <w:left w:val="none" w:sz="0" w:space="0" w:color="auto"/>
                        <w:bottom w:val="none" w:sz="0" w:space="0" w:color="auto"/>
                        <w:right w:val="none" w:sz="0" w:space="0" w:color="auto"/>
                      </w:divBdr>
                    </w:div>
                    <w:div w:id="881792918">
                      <w:marLeft w:val="0"/>
                      <w:marRight w:val="0"/>
                      <w:marTop w:val="0"/>
                      <w:marBottom w:val="0"/>
                      <w:divBdr>
                        <w:top w:val="none" w:sz="0" w:space="0" w:color="auto"/>
                        <w:left w:val="none" w:sz="0" w:space="0" w:color="auto"/>
                        <w:bottom w:val="none" w:sz="0" w:space="0" w:color="auto"/>
                        <w:right w:val="none" w:sz="0" w:space="0" w:color="auto"/>
                      </w:divBdr>
                    </w:div>
                    <w:div w:id="1466462207">
                      <w:marLeft w:val="0"/>
                      <w:marRight w:val="0"/>
                      <w:marTop w:val="0"/>
                      <w:marBottom w:val="0"/>
                      <w:divBdr>
                        <w:top w:val="none" w:sz="0" w:space="0" w:color="auto"/>
                        <w:left w:val="none" w:sz="0" w:space="0" w:color="auto"/>
                        <w:bottom w:val="none" w:sz="0" w:space="0" w:color="auto"/>
                        <w:right w:val="none" w:sz="0" w:space="0" w:color="auto"/>
                      </w:divBdr>
                    </w:div>
                    <w:div w:id="866941133">
                      <w:marLeft w:val="0"/>
                      <w:marRight w:val="0"/>
                      <w:marTop w:val="0"/>
                      <w:marBottom w:val="0"/>
                      <w:divBdr>
                        <w:top w:val="none" w:sz="0" w:space="0" w:color="auto"/>
                        <w:left w:val="none" w:sz="0" w:space="0" w:color="auto"/>
                        <w:bottom w:val="none" w:sz="0" w:space="0" w:color="auto"/>
                        <w:right w:val="none" w:sz="0" w:space="0" w:color="auto"/>
                      </w:divBdr>
                    </w:div>
                    <w:div w:id="1625691357">
                      <w:marLeft w:val="0"/>
                      <w:marRight w:val="0"/>
                      <w:marTop w:val="0"/>
                      <w:marBottom w:val="0"/>
                      <w:divBdr>
                        <w:top w:val="none" w:sz="0" w:space="0" w:color="auto"/>
                        <w:left w:val="none" w:sz="0" w:space="0" w:color="auto"/>
                        <w:bottom w:val="none" w:sz="0" w:space="0" w:color="auto"/>
                        <w:right w:val="none" w:sz="0" w:space="0" w:color="auto"/>
                      </w:divBdr>
                    </w:div>
                    <w:div w:id="2064211040">
                      <w:marLeft w:val="0"/>
                      <w:marRight w:val="0"/>
                      <w:marTop w:val="0"/>
                      <w:marBottom w:val="0"/>
                      <w:divBdr>
                        <w:top w:val="none" w:sz="0" w:space="0" w:color="auto"/>
                        <w:left w:val="none" w:sz="0" w:space="0" w:color="auto"/>
                        <w:bottom w:val="none" w:sz="0" w:space="0" w:color="auto"/>
                        <w:right w:val="none" w:sz="0" w:space="0" w:color="auto"/>
                      </w:divBdr>
                    </w:div>
                    <w:div w:id="1797793144">
                      <w:marLeft w:val="0"/>
                      <w:marRight w:val="0"/>
                      <w:marTop w:val="0"/>
                      <w:marBottom w:val="0"/>
                      <w:divBdr>
                        <w:top w:val="none" w:sz="0" w:space="0" w:color="auto"/>
                        <w:left w:val="none" w:sz="0" w:space="0" w:color="auto"/>
                        <w:bottom w:val="none" w:sz="0" w:space="0" w:color="auto"/>
                        <w:right w:val="none" w:sz="0" w:space="0" w:color="auto"/>
                      </w:divBdr>
                    </w:div>
                    <w:div w:id="67004498">
                      <w:marLeft w:val="0"/>
                      <w:marRight w:val="0"/>
                      <w:marTop w:val="0"/>
                      <w:marBottom w:val="0"/>
                      <w:divBdr>
                        <w:top w:val="none" w:sz="0" w:space="0" w:color="auto"/>
                        <w:left w:val="none" w:sz="0" w:space="0" w:color="auto"/>
                        <w:bottom w:val="none" w:sz="0" w:space="0" w:color="auto"/>
                        <w:right w:val="none" w:sz="0" w:space="0" w:color="auto"/>
                      </w:divBdr>
                    </w:div>
                    <w:div w:id="886794348">
                      <w:marLeft w:val="0"/>
                      <w:marRight w:val="0"/>
                      <w:marTop w:val="0"/>
                      <w:marBottom w:val="0"/>
                      <w:divBdr>
                        <w:top w:val="none" w:sz="0" w:space="0" w:color="auto"/>
                        <w:left w:val="none" w:sz="0" w:space="0" w:color="auto"/>
                        <w:bottom w:val="none" w:sz="0" w:space="0" w:color="auto"/>
                        <w:right w:val="none" w:sz="0" w:space="0" w:color="auto"/>
                      </w:divBdr>
                    </w:div>
                    <w:div w:id="338390244">
                      <w:marLeft w:val="0"/>
                      <w:marRight w:val="0"/>
                      <w:marTop w:val="0"/>
                      <w:marBottom w:val="0"/>
                      <w:divBdr>
                        <w:top w:val="none" w:sz="0" w:space="0" w:color="auto"/>
                        <w:left w:val="none" w:sz="0" w:space="0" w:color="auto"/>
                        <w:bottom w:val="none" w:sz="0" w:space="0" w:color="auto"/>
                        <w:right w:val="none" w:sz="0" w:space="0" w:color="auto"/>
                      </w:divBdr>
                    </w:div>
                    <w:div w:id="297614987">
                      <w:marLeft w:val="0"/>
                      <w:marRight w:val="0"/>
                      <w:marTop w:val="0"/>
                      <w:marBottom w:val="0"/>
                      <w:divBdr>
                        <w:top w:val="none" w:sz="0" w:space="0" w:color="auto"/>
                        <w:left w:val="none" w:sz="0" w:space="0" w:color="auto"/>
                        <w:bottom w:val="none" w:sz="0" w:space="0" w:color="auto"/>
                        <w:right w:val="none" w:sz="0" w:space="0" w:color="auto"/>
                      </w:divBdr>
                    </w:div>
                  </w:divsChild>
                </w:div>
                <w:div w:id="17164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300451">
      <w:marLeft w:val="0"/>
      <w:marRight w:val="0"/>
      <w:marTop w:val="0"/>
      <w:marBottom w:val="0"/>
      <w:divBdr>
        <w:top w:val="none" w:sz="0" w:space="0" w:color="auto"/>
        <w:left w:val="none" w:sz="0" w:space="0" w:color="auto"/>
        <w:bottom w:val="none" w:sz="0" w:space="0" w:color="auto"/>
        <w:right w:val="none" w:sz="0" w:space="0" w:color="auto"/>
      </w:divBdr>
      <w:divsChild>
        <w:div w:id="161236419">
          <w:marLeft w:val="0"/>
          <w:marRight w:val="0"/>
          <w:marTop w:val="0"/>
          <w:marBottom w:val="0"/>
          <w:divBdr>
            <w:top w:val="none" w:sz="0" w:space="0" w:color="auto"/>
            <w:left w:val="none" w:sz="0" w:space="0" w:color="auto"/>
            <w:bottom w:val="none" w:sz="0" w:space="0" w:color="auto"/>
            <w:right w:val="none" w:sz="0" w:space="0" w:color="auto"/>
          </w:divBdr>
        </w:div>
        <w:div w:id="1570381716">
          <w:marLeft w:val="0"/>
          <w:marRight w:val="0"/>
          <w:marTop w:val="0"/>
          <w:marBottom w:val="0"/>
          <w:divBdr>
            <w:top w:val="none" w:sz="0" w:space="0" w:color="auto"/>
            <w:left w:val="none" w:sz="0" w:space="0" w:color="auto"/>
            <w:bottom w:val="none" w:sz="0" w:space="0" w:color="auto"/>
            <w:right w:val="none" w:sz="0" w:space="0" w:color="auto"/>
          </w:divBdr>
        </w:div>
      </w:divsChild>
    </w:div>
    <w:div w:id="1927764268">
      <w:marLeft w:val="0"/>
      <w:marRight w:val="0"/>
      <w:marTop w:val="0"/>
      <w:marBottom w:val="0"/>
      <w:divBdr>
        <w:top w:val="none" w:sz="0" w:space="0" w:color="auto"/>
        <w:left w:val="none" w:sz="0" w:space="0" w:color="auto"/>
        <w:bottom w:val="none" w:sz="0" w:space="0" w:color="auto"/>
        <w:right w:val="none" w:sz="0" w:space="0" w:color="auto"/>
      </w:divBdr>
    </w:div>
    <w:div w:id="2145848257">
      <w:marLeft w:val="0"/>
      <w:marRight w:val="0"/>
      <w:marTop w:val="0"/>
      <w:marBottom w:val="0"/>
      <w:divBdr>
        <w:top w:val="none" w:sz="0" w:space="0" w:color="auto"/>
        <w:left w:val="none" w:sz="0" w:space="0" w:color="auto"/>
        <w:bottom w:val="none" w:sz="0" w:space="0" w:color="auto"/>
        <w:right w:val="none" w:sz="0" w:space="0" w:color="auto"/>
      </w:divBdr>
      <w:divsChild>
        <w:div w:id="963076899">
          <w:marLeft w:val="0"/>
          <w:marRight w:val="0"/>
          <w:marTop w:val="0"/>
          <w:marBottom w:val="0"/>
          <w:divBdr>
            <w:top w:val="none" w:sz="0" w:space="0" w:color="auto"/>
            <w:left w:val="none" w:sz="0" w:space="0" w:color="auto"/>
            <w:bottom w:val="none" w:sz="0" w:space="0" w:color="auto"/>
            <w:right w:val="none" w:sz="0" w:space="0" w:color="auto"/>
          </w:divBdr>
        </w:div>
        <w:div w:id="868370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6105</Words>
  <Characters>34803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8</cp:revision>
  <dcterms:created xsi:type="dcterms:W3CDTF">2017-01-22T16:31:00Z</dcterms:created>
  <dcterms:modified xsi:type="dcterms:W3CDTF">2017-01-23T05:55:00Z</dcterms:modified>
</cp:coreProperties>
</file>